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0442ED79"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EndnoteReference"/>
                <w:rFonts w:ascii="Arial" w:hAnsi="Arial" w:cs="Arial"/>
              </w:rPr>
              <w:endnoteReference w:id="1"/>
            </w:r>
            <w:r w:rsidR="009A2EAA" w:rsidRPr="005F40B7">
              <w:rPr>
                <w:rFonts w:ascii="Arial" w:hAnsi="Arial" w:cs="Arial"/>
                <w:sz w:val="20"/>
                <w:szCs w:val="20"/>
              </w:rPr>
              <w:t>:</w:t>
            </w:r>
          </w:p>
        </w:tc>
        <w:tc>
          <w:tcPr>
            <w:tcW w:w="8960" w:type="dxa"/>
            <w:gridSpan w:val="14"/>
          </w:tcPr>
          <w:p w14:paraId="79B314EC" w14:textId="041E6944" w:rsidR="009A2EAA" w:rsidRPr="005F40B7" w:rsidRDefault="007566B2" w:rsidP="000C58E3">
            <w:pPr>
              <w:spacing w:before="240"/>
              <w:rPr>
                <w:rFonts w:ascii="Arial" w:hAnsi="Arial" w:cs="Arial"/>
                <w:sz w:val="22"/>
              </w:rPr>
            </w:pPr>
            <w:r>
              <w:rPr>
                <w:rFonts w:ascii="Tahoma" w:hAnsi="Tahoma" w:cs="Tahoma"/>
                <w:b/>
                <w:bCs/>
                <w:caps/>
                <w:sz w:val="20"/>
                <w:lang w:val="en-US"/>
              </w:rPr>
              <w:t>Τεχνικο επιμελητηριο ελλαδοσ</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EndnoteReference"/>
                <w:rFonts w:ascii="Arial" w:hAnsi="Arial" w:cs="Arial"/>
              </w:rPr>
              <w:endnoteReference w:id="2"/>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47C7E078" w14:textId="77777777" w:rsidR="009A2EAA" w:rsidRPr="005F40B7" w:rsidRDefault="009A2EAA" w:rsidP="000C58E3">
      <w:pPr>
        <w:jc w:val="both"/>
        <w:rPr>
          <w:rFonts w:ascii="Arial" w:hAnsi="Arial" w:cs="Arial"/>
          <w:sz w:val="20"/>
          <w:szCs w:val="20"/>
        </w:rPr>
      </w:pPr>
    </w:p>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EndnoteReference"/>
          <w:rFonts w:ascii="Arial" w:hAnsi="Arial" w:cs="Arial"/>
        </w:rPr>
        <w:endnoteReference w:id="3"/>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A62B46D" w14:textId="24B29500" w:rsidR="00950A28" w:rsidRDefault="00691983" w:rsidP="00E71601">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AE1A18">
        <w:rPr>
          <w:rFonts w:ascii="Arial" w:hAnsi="Arial" w:cs="Arial"/>
          <w:sz w:val="20"/>
          <w:szCs w:val="20"/>
        </w:rPr>
        <w:t>Το</w:t>
      </w:r>
      <w:r w:rsidR="00950A28">
        <w:rPr>
          <w:rFonts w:ascii="Arial" w:hAnsi="Arial" w:cs="Arial"/>
          <w:sz w:val="20"/>
          <w:szCs w:val="20"/>
        </w:rPr>
        <w:t xml:space="preserve"> ΑΦΜ ……</w:t>
      </w:r>
      <w:r w:rsidR="00676F12">
        <w:rPr>
          <w:rFonts w:ascii="Arial" w:hAnsi="Arial" w:cs="Arial"/>
          <w:sz w:val="20"/>
          <w:szCs w:val="20"/>
        </w:rPr>
        <w:t>…….</w:t>
      </w:r>
      <w:r w:rsidR="00950A28">
        <w:rPr>
          <w:rFonts w:ascii="Arial" w:hAnsi="Arial" w:cs="Arial"/>
          <w:sz w:val="20"/>
          <w:szCs w:val="20"/>
        </w:rPr>
        <w:t>………….</w:t>
      </w:r>
      <w:r w:rsidR="00AE1A18">
        <w:rPr>
          <w:rFonts w:ascii="Arial" w:hAnsi="Arial" w:cs="Arial"/>
          <w:sz w:val="20"/>
          <w:szCs w:val="20"/>
        </w:rPr>
        <w:t xml:space="preserve"> </w:t>
      </w:r>
      <w:r w:rsidR="00676F12" w:rsidRPr="00676F12">
        <w:rPr>
          <w:rFonts w:ascii="Arial" w:hAnsi="Arial" w:cs="Arial"/>
          <w:i/>
          <w:iCs/>
          <w:sz w:val="20"/>
          <w:szCs w:val="20"/>
        </w:rPr>
        <w:t>(συμπληρώνεται)</w:t>
      </w:r>
      <w:r w:rsidR="00676F12">
        <w:rPr>
          <w:rFonts w:ascii="Arial" w:hAnsi="Arial" w:cs="Arial"/>
          <w:sz w:val="20"/>
          <w:szCs w:val="20"/>
        </w:rPr>
        <w:t xml:space="preserve"> </w:t>
      </w:r>
      <w:r w:rsidR="00AE1A18">
        <w:rPr>
          <w:rFonts w:ascii="Arial" w:hAnsi="Arial" w:cs="Arial"/>
          <w:sz w:val="20"/>
          <w:szCs w:val="20"/>
        </w:rPr>
        <w:t>με</w:t>
      </w:r>
      <w:r w:rsidR="00950A28">
        <w:rPr>
          <w:rFonts w:ascii="Arial" w:hAnsi="Arial" w:cs="Arial"/>
          <w:sz w:val="20"/>
          <w:szCs w:val="20"/>
        </w:rPr>
        <w:t xml:space="preserve"> το οποίο</w:t>
      </w:r>
      <w:r w:rsidR="00973AC6">
        <w:rPr>
          <w:rFonts w:ascii="Arial" w:hAnsi="Arial" w:cs="Arial"/>
          <w:sz w:val="20"/>
          <w:szCs w:val="20"/>
        </w:rPr>
        <w:t xml:space="preserve"> και</w:t>
      </w:r>
      <w:r w:rsidR="00AE1A18">
        <w:rPr>
          <w:rFonts w:ascii="Arial" w:hAnsi="Arial" w:cs="Arial"/>
          <w:sz w:val="20"/>
          <w:szCs w:val="20"/>
        </w:rPr>
        <w:t xml:space="preserve"> έχω υποβάλει αίτηση ως Ωφελούμενος στο Πρόγραμμα «Εξοικονομώ 202</w:t>
      </w:r>
      <w:r w:rsidR="005A2294" w:rsidRPr="005A2294">
        <w:rPr>
          <w:rFonts w:ascii="Arial" w:hAnsi="Arial" w:cs="Arial"/>
          <w:sz w:val="20"/>
          <w:szCs w:val="20"/>
        </w:rPr>
        <w:t>1</w:t>
      </w:r>
      <w:r w:rsidR="00AE1A18">
        <w:rPr>
          <w:rFonts w:ascii="Arial" w:hAnsi="Arial" w:cs="Arial"/>
          <w:sz w:val="20"/>
          <w:szCs w:val="20"/>
        </w:rPr>
        <w:t>»</w:t>
      </w:r>
      <w:r w:rsidR="00950A28">
        <w:rPr>
          <w:rFonts w:ascii="Arial" w:hAnsi="Arial" w:cs="Arial"/>
          <w:sz w:val="20"/>
          <w:szCs w:val="20"/>
        </w:rPr>
        <w:t xml:space="preserve">: </w:t>
      </w:r>
    </w:p>
    <w:p w14:paraId="1CE6FAD3" w14:textId="77777777" w:rsidR="00AE1A18" w:rsidRDefault="00AE1A18" w:rsidP="00E71601">
      <w:pPr>
        <w:jc w:val="both"/>
        <w:rPr>
          <w:rFonts w:ascii="Arial" w:hAnsi="Arial" w:cs="Arial"/>
          <w:sz w:val="20"/>
          <w:szCs w:val="20"/>
        </w:rPr>
      </w:pPr>
      <w:r>
        <w:rPr>
          <w:rFonts w:ascii="Arial" w:hAnsi="Arial" w:cs="Arial"/>
          <w:sz w:val="20"/>
          <w:szCs w:val="20"/>
        </w:rPr>
        <w:t>-</w:t>
      </w:r>
      <w:r w:rsidR="00950A28">
        <w:rPr>
          <w:rFonts w:ascii="Arial" w:hAnsi="Arial" w:cs="Arial"/>
          <w:sz w:val="20"/>
          <w:szCs w:val="20"/>
        </w:rPr>
        <w:t>Δεν αντιστοιχεί και σε Ατομική Επιχείρηση</w:t>
      </w:r>
    </w:p>
    <w:p w14:paraId="261884E3" w14:textId="496C2FDA" w:rsidR="00950A28" w:rsidRDefault="00AE1A18" w:rsidP="00E71601">
      <w:pPr>
        <w:jc w:val="both"/>
        <w:rPr>
          <w:rFonts w:ascii="Arial" w:hAnsi="Arial" w:cs="Arial"/>
          <w:sz w:val="20"/>
          <w:szCs w:val="20"/>
        </w:rPr>
      </w:pPr>
      <w:r>
        <w:rPr>
          <w:rFonts w:ascii="Arial" w:hAnsi="Arial" w:cs="Arial"/>
          <w:sz w:val="20"/>
          <w:szCs w:val="20"/>
        </w:rPr>
        <w:t xml:space="preserve">-Αντιστοιχεί και σε Ατομική Επιχείρηση  </w:t>
      </w:r>
      <w:r w:rsidR="00950A28">
        <w:rPr>
          <w:rFonts w:ascii="Arial" w:hAnsi="Arial" w:cs="Arial"/>
          <w:sz w:val="20"/>
          <w:szCs w:val="20"/>
        </w:rPr>
        <w:t xml:space="preserve"> </w:t>
      </w:r>
      <w:r w:rsidR="00950A28" w:rsidRPr="00973AC6">
        <w:rPr>
          <w:rFonts w:ascii="Arial" w:hAnsi="Arial" w:cs="Arial"/>
          <w:i/>
          <w:iCs/>
          <w:sz w:val="20"/>
          <w:szCs w:val="20"/>
        </w:rPr>
        <w:t>(διαγράφεται το ένα από τα δύο)</w:t>
      </w:r>
      <w:r w:rsidR="00950A28">
        <w:rPr>
          <w:rFonts w:ascii="Arial" w:hAnsi="Arial" w:cs="Arial"/>
          <w:sz w:val="20"/>
          <w:szCs w:val="20"/>
        </w:rPr>
        <w:t xml:space="preserve">. </w:t>
      </w:r>
    </w:p>
    <w:p w14:paraId="748097C2" w14:textId="77777777" w:rsidR="00950A28" w:rsidRDefault="00950A28" w:rsidP="00E71601">
      <w:pPr>
        <w:jc w:val="both"/>
        <w:rPr>
          <w:rFonts w:ascii="Arial" w:hAnsi="Arial" w:cs="Arial"/>
          <w:sz w:val="20"/>
          <w:szCs w:val="20"/>
        </w:rPr>
      </w:pPr>
    </w:p>
    <w:p w14:paraId="20BF79F7" w14:textId="57379E83" w:rsidR="00950A28" w:rsidRPr="00973AC6" w:rsidRDefault="0006152F" w:rsidP="00E71601">
      <w:pPr>
        <w:jc w:val="both"/>
        <w:rPr>
          <w:rFonts w:ascii="Arial" w:hAnsi="Arial" w:cs="Arial"/>
          <w:i/>
          <w:iCs/>
          <w:sz w:val="20"/>
          <w:szCs w:val="20"/>
        </w:rPr>
      </w:pPr>
      <w:r w:rsidRPr="0006152F">
        <w:rPr>
          <w:rFonts w:ascii="Arial" w:hAnsi="Arial" w:cs="Arial"/>
          <w:i/>
          <w:iCs/>
          <w:sz w:val="20"/>
          <w:szCs w:val="20"/>
        </w:rPr>
        <w:t>Σ</w:t>
      </w:r>
      <w:r w:rsidR="00950A28" w:rsidRPr="0006152F">
        <w:rPr>
          <w:rFonts w:ascii="Arial" w:hAnsi="Arial" w:cs="Arial"/>
          <w:i/>
          <w:iCs/>
          <w:sz w:val="20"/>
          <w:szCs w:val="20"/>
        </w:rPr>
        <w:t>τ</w:t>
      </w:r>
      <w:r w:rsidR="00950A28" w:rsidRPr="00973AC6">
        <w:rPr>
          <w:rFonts w:ascii="Arial" w:hAnsi="Arial" w:cs="Arial"/>
          <w:i/>
          <w:iCs/>
          <w:sz w:val="20"/>
          <w:szCs w:val="20"/>
        </w:rPr>
        <w:t xml:space="preserve">ην περίπτωση όπου </w:t>
      </w:r>
      <w:r w:rsidR="00A958F7" w:rsidRPr="00973AC6">
        <w:rPr>
          <w:rFonts w:ascii="Arial" w:hAnsi="Arial" w:cs="Arial"/>
          <w:i/>
          <w:iCs/>
          <w:sz w:val="20"/>
          <w:szCs w:val="20"/>
        </w:rPr>
        <w:t xml:space="preserve">δηλώνεται ότι </w:t>
      </w:r>
      <w:r w:rsidR="00950A28" w:rsidRPr="00973AC6">
        <w:rPr>
          <w:rFonts w:ascii="Arial" w:hAnsi="Arial" w:cs="Arial"/>
          <w:i/>
          <w:iCs/>
          <w:sz w:val="20"/>
          <w:szCs w:val="20"/>
        </w:rPr>
        <w:t xml:space="preserve">το ΑΦΜ </w:t>
      </w:r>
      <w:r>
        <w:rPr>
          <w:rFonts w:ascii="Arial" w:hAnsi="Arial" w:cs="Arial"/>
          <w:i/>
          <w:iCs/>
          <w:sz w:val="20"/>
          <w:szCs w:val="20"/>
        </w:rPr>
        <w:t>«</w:t>
      </w:r>
      <w:r w:rsidR="00950A28" w:rsidRPr="00973AC6">
        <w:rPr>
          <w:rFonts w:ascii="Arial" w:hAnsi="Arial" w:cs="Arial"/>
          <w:i/>
          <w:iCs/>
          <w:sz w:val="20"/>
          <w:szCs w:val="20"/>
        </w:rPr>
        <w:t>αντιστοιχεί και σε Ατομική Επιχείρηση</w:t>
      </w:r>
      <w:r>
        <w:rPr>
          <w:rFonts w:ascii="Arial" w:hAnsi="Arial" w:cs="Arial"/>
          <w:i/>
          <w:iCs/>
          <w:sz w:val="20"/>
          <w:szCs w:val="20"/>
        </w:rPr>
        <w:t>»</w:t>
      </w:r>
      <w:r w:rsidR="00950A28" w:rsidRPr="00973AC6">
        <w:rPr>
          <w:rFonts w:ascii="Arial" w:hAnsi="Arial" w:cs="Arial"/>
          <w:i/>
          <w:iCs/>
          <w:sz w:val="20"/>
          <w:szCs w:val="20"/>
        </w:rPr>
        <w:t xml:space="preserve">, συμπληρώνεται η </w:t>
      </w:r>
      <w:r w:rsidR="00A958F7" w:rsidRPr="00973AC6">
        <w:rPr>
          <w:rFonts w:ascii="Arial" w:hAnsi="Arial" w:cs="Arial"/>
          <w:i/>
          <w:iCs/>
          <w:sz w:val="20"/>
          <w:szCs w:val="20"/>
        </w:rPr>
        <w:t xml:space="preserve">επόμενη </w:t>
      </w:r>
      <w:r w:rsidR="00950A28" w:rsidRPr="00973AC6">
        <w:rPr>
          <w:rFonts w:ascii="Arial" w:hAnsi="Arial" w:cs="Arial"/>
          <w:i/>
          <w:iCs/>
          <w:sz w:val="20"/>
          <w:szCs w:val="20"/>
        </w:rPr>
        <w:t>ενότητα Β</w:t>
      </w:r>
      <w:r w:rsidR="00DD5D77" w:rsidRPr="00973AC6">
        <w:rPr>
          <w:rFonts w:ascii="Arial" w:hAnsi="Arial" w:cs="Arial"/>
          <w:b/>
          <w:bCs/>
          <w:i/>
          <w:iCs/>
          <w:sz w:val="20"/>
          <w:szCs w:val="20"/>
        </w:rPr>
        <w:t>:</w:t>
      </w:r>
    </w:p>
    <w:p w14:paraId="34E47AD9" w14:textId="77777777" w:rsidR="00FD107C" w:rsidRPr="00973AC6" w:rsidRDefault="00FD107C" w:rsidP="00E71601">
      <w:pPr>
        <w:jc w:val="both"/>
        <w:rPr>
          <w:rFonts w:ascii="Arial" w:hAnsi="Arial" w:cs="Arial"/>
          <w:b/>
          <w:bCs/>
          <w:sz w:val="20"/>
          <w:szCs w:val="20"/>
        </w:rPr>
      </w:pPr>
    </w:p>
    <w:p w14:paraId="64123D30" w14:textId="08247920" w:rsidR="00DB68AC" w:rsidRDefault="00950A28" w:rsidP="00950A28">
      <w:pPr>
        <w:rPr>
          <w:rFonts w:ascii="Arial" w:hAnsi="Arial" w:cs="Arial"/>
          <w:b/>
          <w:sz w:val="20"/>
          <w:szCs w:val="20"/>
        </w:rPr>
      </w:pPr>
      <w:r w:rsidRPr="00973AC6">
        <w:rPr>
          <w:rFonts w:ascii="Arial" w:hAnsi="Arial" w:cs="Arial"/>
          <w:b/>
          <w:bCs/>
          <w:sz w:val="20"/>
          <w:szCs w:val="20"/>
        </w:rPr>
        <w:t>Β</w:t>
      </w:r>
      <w:r w:rsidR="005C7544">
        <w:rPr>
          <w:rFonts w:ascii="Arial" w:hAnsi="Arial" w:cs="Arial"/>
          <w:b/>
          <w:sz w:val="20"/>
          <w:szCs w:val="20"/>
        </w:rPr>
        <w:t xml:space="preserve">. </w:t>
      </w:r>
      <w:r w:rsidRPr="00973AC6">
        <w:rPr>
          <w:rFonts w:ascii="Arial" w:hAnsi="Arial" w:cs="Arial"/>
          <w:bCs/>
          <w:sz w:val="20"/>
          <w:szCs w:val="20"/>
        </w:rPr>
        <w:t>Η</w:t>
      </w:r>
      <w:r w:rsidR="007C69FB">
        <w:rPr>
          <w:rFonts w:ascii="Arial" w:hAnsi="Arial" w:cs="Arial"/>
          <w:bCs/>
          <w:sz w:val="20"/>
          <w:szCs w:val="20"/>
        </w:rPr>
        <w:t xml:space="preserve"> ατομική</w:t>
      </w:r>
      <w:r w:rsidRPr="00973AC6">
        <w:rPr>
          <w:rFonts w:ascii="Arial" w:hAnsi="Arial" w:cs="Arial"/>
          <w:bCs/>
          <w:sz w:val="20"/>
          <w:szCs w:val="20"/>
        </w:rPr>
        <w:t xml:space="preserve"> επιχείρηση μου</w:t>
      </w:r>
      <w:r>
        <w:rPr>
          <w:rFonts w:ascii="Arial" w:hAnsi="Arial" w:cs="Arial"/>
          <w:b/>
          <w:sz w:val="20"/>
          <w:szCs w:val="20"/>
        </w:rPr>
        <w:t xml:space="preserve"> </w:t>
      </w:r>
    </w:p>
    <w:p w14:paraId="6F1FC82E" w14:textId="77777777" w:rsidR="00112D0A" w:rsidRPr="005F40B7" w:rsidRDefault="00112D0A" w:rsidP="000C58E3">
      <w:pPr>
        <w:rPr>
          <w:rFonts w:ascii="Arial" w:hAnsi="Arial" w:cs="Arial"/>
          <w:b/>
          <w:sz w:val="20"/>
          <w:szCs w:val="20"/>
        </w:rPr>
      </w:pPr>
    </w:p>
    <w:tbl>
      <w:tblPr>
        <w:tblpPr w:leftFromText="180" w:rightFromText="180" w:vertAnchor="text" w:horzAnchor="page" w:tblpX="7456"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22024B" w:rsidRPr="005F40B7" w14:paraId="178690A2" w14:textId="77777777" w:rsidTr="0022024B">
        <w:trPr>
          <w:trHeight w:val="294"/>
        </w:trPr>
        <w:tc>
          <w:tcPr>
            <w:tcW w:w="514" w:type="dxa"/>
          </w:tcPr>
          <w:p w14:paraId="1EE0220A" w14:textId="77777777" w:rsidR="0022024B" w:rsidRPr="005F40B7" w:rsidRDefault="0022024B" w:rsidP="0022024B">
            <w:pPr>
              <w:jc w:val="both"/>
              <w:rPr>
                <w:rFonts w:ascii="Arial" w:hAnsi="Arial" w:cs="Arial"/>
                <w:sz w:val="20"/>
                <w:szCs w:val="20"/>
              </w:rPr>
            </w:pPr>
          </w:p>
        </w:tc>
      </w:tr>
    </w:tbl>
    <w:p w14:paraId="21028727" w14:textId="7A4774FF" w:rsidR="00A952F1" w:rsidRDefault="00112D0A" w:rsidP="00C12E8F">
      <w:pPr>
        <w:pStyle w:val="ListParagraph"/>
        <w:numPr>
          <w:ilvl w:val="0"/>
          <w:numId w:val="11"/>
        </w:numPr>
        <w:spacing w:line="360" w:lineRule="auto"/>
        <w:ind w:left="993"/>
        <w:jc w:val="both"/>
        <w:rPr>
          <w:rFonts w:ascii="Arial" w:hAnsi="Arial" w:cs="Arial"/>
          <w:sz w:val="20"/>
          <w:szCs w:val="20"/>
        </w:rPr>
      </w:pPr>
      <w:r w:rsidRPr="000C58E3">
        <w:rPr>
          <w:rFonts w:ascii="Arial" w:hAnsi="Arial" w:cs="Arial"/>
          <w:sz w:val="20"/>
          <w:szCs w:val="20"/>
        </w:rPr>
        <w:t xml:space="preserve">Δεν συνιστά </w:t>
      </w:r>
      <w:r w:rsidR="00691983" w:rsidRPr="000C58E3">
        <w:rPr>
          <w:rFonts w:ascii="Arial" w:hAnsi="Arial" w:cs="Arial"/>
          <w:sz w:val="20"/>
          <w:szCs w:val="20"/>
        </w:rPr>
        <w:t>«</w:t>
      </w:r>
      <w:r w:rsidRPr="000C58E3">
        <w:rPr>
          <w:rFonts w:ascii="Arial" w:hAnsi="Arial" w:cs="Arial"/>
          <w:sz w:val="20"/>
          <w:szCs w:val="20"/>
        </w:rPr>
        <w:t>ενιαία επιχείρηση</w:t>
      </w:r>
      <w:r w:rsidR="00691983" w:rsidRPr="000C58E3">
        <w:rPr>
          <w:rFonts w:ascii="Arial" w:hAnsi="Arial" w:cs="Arial"/>
          <w:sz w:val="20"/>
          <w:szCs w:val="20"/>
        </w:rPr>
        <w:t>»</w:t>
      </w:r>
      <w:r w:rsidRPr="000C58E3">
        <w:rPr>
          <w:rFonts w:ascii="Arial" w:hAnsi="Arial" w:cs="Arial"/>
          <w:sz w:val="20"/>
          <w:szCs w:val="20"/>
        </w:rPr>
        <w:t xml:space="preserve"> με καμία άλλη επιχείρηση</w:t>
      </w:r>
      <w:r w:rsidR="0022024B">
        <w:rPr>
          <w:rFonts w:ascii="Arial" w:hAnsi="Arial" w:cs="Arial"/>
          <w:sz w:val="20"/>
          <w:szCs w:val="20"/>
        </w:rPr>
        <w:t xml:space="preserve"> κατά την έννοια της «επιχείρησης» σύμφωνα με τον Κανονισμό (ΕΕ) 2023/2831</w:t>
      </w:r>
      <w:r w:rsidRPr="000C58E3">
        <w:rPr>
          <w:rFonts w:ascii="Arial" w:hAnsi="Arial" w:cs="Arial"/>
          <w:sz w:val="20"/>
          <w:szCs w:val="20"/>
        </w:rPr>
        <w:t xml:space="preserve"> </w:t>
      </w:r>
    </w:p>
    <w:p w14:paraId="6E471139" w14:textId="77777777" w:rsidR="00A952F1" w:rsidRDefault="00A952F1" w:rsidP="00A952F1">
      <w:pPr>
        <w:pStyle w:val="ListParagraph"/>
        <w:numPr>
          <w:ilvl w:val="0"/>
          <w:numId w:val="11"/>
        </w:numPr>
        <w:spacing w:before="240" w:line="276" w:lineRule="auto"/>
        <w:ind w:left="993"/>
        <w:jc w:val="both"/>
        <w:rPr>
          <w:rFonts w:ascii="Arial" w:hAnsi="Arial" w:cs="Arial"/>
          <w:sz w:val="20"/>
          <w:szCs w:val="20"/>
        </w:rPr>
      </w:pPr>
      <w:r>
        <w:rPr>
          <w:rFonts w:ascii="Arial" w:hAnsi="Arial" w:cs="Arial"/>
          <w:sz w:val="20"/>
          <w:szCs w:val="20"/>
        </w:rPr>
        <w:t>Σ</w:t>
      </w:r>
      <w:r w:rsidRPr="005F40B7">
        <w:rPr>
          <w:rFonts w:ascii="Arial" w:hAnsi="Arial" w:cs="Arial"/>
          <w:sz w:val="20"/>
          <w:szCs w:val="20"/>
        </w:rPr>
        <w:t xml:space="preserve">υνιστά </w:t>
      </w:r>
      <w:r>
        <w:rPr>
          <w:rFonts w:ascii="Arial" w:hAnsi="Arial" w:cs="Arial"/>
          <w:sz w:val="20"/>
          <w:szCs w:val="20"/>
        </w:rPr>
        <w:t>«ενιαία επιχείρηση»</w:t>
      </w:r>
      <w:r>
        <w:rPr>
          <w:rStyle w:val="EndnoteReference"/>
          <w:rFonts w:ascii="Arial" w:hAnsi="Arial" w:cs="Arial"/>
        </w:rPr>
        <w:endnoteReference w:id="4"/>
      </w:r>
      <w:r w:rsidRPr="000C58E3">
        <w:rPr>
          <w:rFonts w:ascii="Arial" w:hAnsi="Arial" w:cs="Arial"/>
          <w:sz w:val="20"/>
          <w:szCs w:val="20"/>
        </w:rPr>
        <w:t xml:space="preserve"> </w:t>
      </w:r>
      <w:r>
        <w:rPr>
          <w:rFonts w:ascii="Arial" w:hAnsi="Arial" w:cs="Arial"/>
          <w:sz w:val="20"/>
          <w:szCs w:val="20"/>
        </w:rPr>
        <w:t xml:space="preserve"> </w:t>
      </w:r>
      <w:r w:rsidRPr="005F40B7">
        <w:rPr>
          <w:rFonts w:ascii="Arial" w:hAnsi="Arial" w:cs="Arial"/>
          <w:sz w:val="20"/>
          <w:szCs w:val="20"/>
        </w:rPr>
        <w:t>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A952F1" w:rsidRPr="005F40B7" w14:paraId="2D3DAB20" w14:textId="77777777" w:rsidTr="00EA352E">
        <w:trPr>
          <w:trHeight w:val="345"/>
        </w:trPr>
        <w:tc>
          <w:tcPr>
            <w:tcW w:w="675" w:type="dxa"/>
            <w:vAlign w:val="center"/>
          </w:tcPr>
          <w:p w14:paraId="376CBA28" w14:textId="77777777" w:rsidR="00A952F1" w:rsidRPr="005F40B7" w:rsidRDefault="00A952F1" w:rsidP="00EA352E">
            <w:pPr>
              <w:spacing w:before="80" w:after="80"/>
              <w:jc w:val="center"/>
              <w:rPr>
                <w:rFonts w:ascii="Arial" w:hAnsi="Arial" w:cs="Arial"/>
                <w:b/>
                <w:sz w:val="20"/>
                <w:szCs w:val="20"/>
              </w:rPr>
            </w:pPr>
            <w:r w:rsidRPr="005F40B7">
              <w:rPr>
                <w:rFonts w:ascii="Arial" w:hAnsi="Arial" w:cs="Arial"/>
                <w:b/>
                <w:sz w:val="20"/>
                <w:szCs w:val="20"/>
              </w:rPr>
              <w:t>Α/Α</w:t>
            </w:r>
          </w:p>
        </w:tc>
        <w:tc>
          <w:tcPr>
            <w:tcW w:w="5373" w:type="dxa"/>
            <w:vAlign w:val="center"/>
          </w:tcPr>
          <w:p w14:paraId="612E7383" w14:textId="77777777" w:rsidR="00A952F1" w:rsidRPr="005F40B7" w:rsidRDefault="00A952F1" w:rsidP="00EA352E">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2340" w:type="dxa"/>
            <w:vAlign w:val="center"/>
          </w:tcPr>
          <w:p w14:paraId="4E124068" w14:textId="77777777" w:rsidR="00A952F1" w:rsidRPr="005F40B7" w:rsidRDefault="00A952F1" w:rsidP="00EA352E">
            <w:pPr>
              <w:spacing w:before="80" w:after="80"/>
              <w:jc w:val="center"/>
              <w:rPr>
                <w:rFonts w:ascii="Arial" w:hAnsi="Arial" w:cs="Arial"/>
                <w:b/>
                <w:sz w:val="20"/>
                <w:szCs w:val="20"/>
              </w:rPr>
            </w:pPr>
            <w:r w:rsidRPr="005F40B7">
              <w:rPr>
                <w:rFonts w:ascii="Arial" w:hAnsi="Arial" w:cs="Arial"/>
                <w:b/>
                <w:sz w:val="20"/>
                <w:szCs w:val="20"/>
              </w:rPr>
              <w:t>ΑΦΜ</w:t>
            </w:r>
          </w:p>
        </w:tc>
      </w:tr>
      <w:tr w:rsidR="00A952F1" w:rsidRPr="005F40B7" w14:paraId="7F072E5D" w14:textId="77777777" w:rsidTr="00EA352E">
        <w:trPr>
          <w:trHeight w:val="170"/>
        </w:trPr>
        <w:tc>
          <w:tcPr>
            <w:tcW w:w="675" w:type="dxa"/>
            <w:vAlign w:val="center"/>
          </w:tcPr>
          <w:p w14:paraId="31DAC032" w14:textId="77777777" w:rsidR="00A952F1" w:rsidRPr="005F40B7" w:rsidRDefault="00A952F1" w:rsidP="00EA352E">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5373" w:type="dxa"/>
            <w:vAlign w:val="center"/>
          </w:tcPr>
          <w:p w14:paraId="300C0246" w14:textId="77777777" w:rsidR="00A952F1" w:rsidRPr="005F40B7" w:rsidRDefault="00A952F1" w:rsidP="00EA352E">
            <w:pPr>
              <w:spacing w:before="80" w:after="80"/>
              <w:jc w:val="center"/>
              <w:rPr>
                <w:rFonts w:ascii="Arial" w:hAnsi="Arial" w:cs="Arial"/>
                <w:sz w:val="20"/>
                <w:szCs w:val="20"/>
                <w:highlight w:val="magenta"/>
              </w:rPr>
            </w:pPr>
          </w:p>
        </w:tc>
        <w:tc>
          <w:tcPr>
            <w:tcW w:w="2340" w:type="dxa"/>
            <w:vAlign w:val="center"/>
          </w:tcPr>
          <w:p w14:paraId="57C0158A" w14:textId="77777777" w:rsidR="00A952F1" w:rsidRPr="005F40B7" w:rsidRDefault="00A952F1" w:rsidP="00EA352E">
            <w:pPr>
              <w:spacing w:before="80" w:after="80"/>
              <w:jc w:val="center"/>
              <w:rPr>
                <w:rFonts w:ascii="Arial" w:hAnsi="Arial" w:cs="Arial"/>
                <w:sz w:val="20"/>
                <w:szCs w:val="20"/>
                <w:highlight w:val="magenta"/>
              </w:rPr>
            </w:pPr>
          </w:p>
        </w:tc>
      </w:tr>
      <w:tr w:rsidR="00A952F1" w:rsidRPr="005F40B7" w14:paraId="64125755" w14:textId="77777777" w:rsidTr="00EA352E">
        <w:trPr>
          <w:trHeight w:val="170"/>
        </w:trPr>
        <w:tc>
          <w:tcPr>
            <w:tcW w:w="675" w:type="dxa"/>
            <w:vAlign w:val="center"/>
          </w:tcPr>
          <w:p w14:paraId="518AA0D1" w14:textId="77777777" w:rsidR="00A952F1" w:rsidRPr="005F40B7" w:rsidRDefault="00A952F1" w:rsidP="00EA352E">
            <w:pPr>
              <w:spacing w:before="80" w:after="80"/>
              <w:jc w:val="center"/>
              <w:rPr>
                <w:rFonts w:ascii="Arial" w:hAnsi="Arial" w:cs="Arial"/>
                <w:sz w:val="20"/>
                <w:szCs w:val="20"/>
              </w:rPr>
            </w:pPr>
            <w:r w:rsidRPr="005F40B7">
              <w:rPr>
                <w:rFonts w:ascii="Arial" w:hAnsi="Arial" w:cs="Arial"/>
                <w:sz w:val="20"/>
                <w:szCs w:val="20"/>
              </w:rPr>
              <w:t>2.</w:t>
            </w:r>
          </w:p>
        </w:tc>
        <w:tc>
          <w:tcPr>
            <w:tcW w:w="5373" w:type="dxa"/>
            <w:vAlign w:val="center"/>
          </w:tcPr>
          <w:p w14:paraId="4E4855A8" w14:textId="77777777" w:rsidR="00A952F1" w:rsidRPr="005F40B7" w:rsidRDefault="00A952F1" w:rsidP="00EA352E">
            <w:pPr>
              <w:spacing w:before="80" w:after="80"/>
              <w:jc w:val="center"/>
              <w:rPr>
                <w:rFonts w:ascii="Arial" w:hAnsi="Arial" w:cs="Arial"/>
                <w:sz w:val="20"/>
                <w:szCs w:val="20"/>
              </w:rPr>
            </w:pPr>
          </w:p>
        </w:tc>
        <w:tc>
          <w:tcPr>
            <w:tcW w:w="2340" w:type="dxa"/>
            <w:vAlign w:val="center"/>
          </w:tcPr>
          <w:p w14:paraId="480ADECE" w14:textId="77777777" w:rsidR="00A952F1" w:rsidRPr="005F40B7" w:rsidRDefault="00A952F1" w:rsidP="00EA352E">
            <w:pPr>
              <w:spacing w:before="80" w:after="80"/>
              <w:jc w:val="center"/>
              <w:rPr>
                <w:rFonts w:ascii="Arial" w:hAnsi="Arial" w:cs="Arial"/>
                <w:sz w:val="20"/>
                <w:szCs w:val="20"/>
              </w:rPr>
            </w:pPr>
          </w:p>
        </w:tc>
      </w:tr>
      <w:tr w:rsidR="00A952F1" w:rsidRPr="005F40B7" w14:paraId="11F8C2C7" w14:textId="77777777" w:rsidTr="00EA352E">
        <w:trPr>
          <w:trHeight w:val="170"/>
        </w:trPr>
        <w:tc>
          <w:tcPr>
            <w:tcW w:w="675" w:type="dxa"/>
            <w:vAlign w:val="center"/>
          </w:tcPr>
          <w:p w14:paraId="2EAD3132" w14:textId="77777777" w:rsidR="00A952F1" w:rsidRPr="005F40B7" w:rsidRDefault="00A952F1" w:rsidP="00EA352E">
            <w:pPr>
              <w:spacing w:before="80" w:after="80"/>
              <w:jc w:val="center"/>
              <w:rPr>
                <w:rFonts w:ascii="Arial" w:hAnsi="Arial" w:cs="Arial"/>
                <w:sz w:val="20"/>
                <w:szCs w:val="20"/>
              </w:rPr>
            </w:pPr>
            <w:r w:rsidRPr="005F40B7">
              <w:rPr>
                <w:rFonts w:ascii="Arial" w:hAnsi="Arial" w:cs="Arial"/>
                <w:sz w:val="20"/>
                <w:szCs w:val="20"/>
              </w:rPr>
              <w:t>3.</w:t>
            </w:r>
          </w:p>
        </w:tc>
        <w:tc>
          <w:tcPr>
            <w:tcW w:w="5373" w:type="dxa"/>
            <w:vAlign w:val="center"/>
          </w:tcPr>
          <w:p w14:paraId="4545126C" w14:textId="77777777" w:rsidR="00A952F1" w:rsidRPr="005F40B7" w:rsidRDefault="00A952F1" w:rsidP="00EA352E">
            <w:pPr>
              <w:spacing w:before="80" w:after="80"/>
              <w:jc w:val="center"/>
              <w:rPr>
                <w:rFonts w:ascii="Arial" w:hAnsi="Arial" w:cs="Arial"/>
                <w:sz w:val="20"/>
                <w:szCs w:val="20"/>
              </w:rPr>
            </w:pPr>
          </w:p>
        </w:tc>
        <w:tc>
          <w:tcPr>
            <w:tcW w:w="2340" w:type="dxa"/>
            <w:vAlign w:val="center"/>
          </w:tcPr>
          <w:p w14:paraId="05E0891D" w14:textId="77777777" w:rsidR="00A952F1" w:rsidRPr="005F40B7" w:rsidRDefault="00A952F1" w:rsidP="00EA352E">
            <w:pPr>
              <w:spacing w:before="80" w:after="80"/>
              <w:jc w:val="center"/>
              <w:rPr>
                <w:rFonts w:ascii="Arial" w:hAnsi="Arial" w:cs="Arial"/>
                <w:sz w:val="20"/>
                <w:szCs w:val="20"/>
              </w:rPr>
            </w:pPr>
          </w:p>
        </w:tc>
      </w:tr>
    </w:tbl>
    <w:p w14:paraId="50686696" w14:textId="4D6D50A0" w:rsidR="002D445E" w:rsidRPr="00C12E8F" w:rsidRDefault="002D445E" w:rsidP="00C12E8F">
      <w:pPr>
        <w:pStyle w:val="ListParagraph"/>
        <w:ind w:left="993"/>
        <w:jc w:val="both"/>
        <w:rPr>
          <w:rFonts w:ascii="Arial" w:hAnsi="Arial" w:cs="Arial"/>
          <w:sz w:val="20"/>
          <w:szCs w:val="20"/>
        </w:rPr>
      </w:pPr>
    </w:p>
    <w:p w14:paraId="03B38BD3" w14:textId="77777777" w:rsidR="00A952F1" w:rsidRPr="005F40B7" w:rsidRDefault="00A952F1" w:rsidP="000C58E3">
      <w:pPr>
        <w:jc w:val="both"/>
        <w:rPr>
          <w:rFonts w:ascii="Arial" w:hAnsi="Arial" w:cs="Arial"/>
          <w:sz w:val="20"/>
          <w:szCs w:val="20"/>
        </w:rPr>
      </w:pPr>
    </w:p>
    <w:p w14:paraId="69C45139" w14:textId="77777777" w:rsidR="00A952F1" w:rsidRDefault="00A952F1" w:rsidP="00A952F1">
      <w:pPr>
        <w:jc w:val="both"/>
        <w:rPr>
          <w:rFonts w:ascii="Arial" w:hAnsi="Arial" w:cs="Arial"/>
          <w:sz w:val="20"/>
          <w:szCs w:val="20"/>
        </w:rPr>
      </w:pPr>
    </w:p>
    <w:p w14:paraId="4AFBCF12" w14:textId="77777777" w:rsidR="00A952F1" w:rsidRDefault="00A952F1" w:rsidP="00A952F1">
      <w:pPr>
        <w:jc w:val="both"/>
        <w:rPr>
          <w:rFonts w:ascii="Arial" w:hAnsi="Arial" w:cs="Arial"/>
          <w:sz w:val="20"/>
          <w:szCs w:val="20"/>
        </w:rPr>
      </w:pPr>
    </w:p>
    <w:p w14:paraId="5ABF0916" w14:textId="77777777" w:rsidR="00A952F1" w:rsidRDefault="00A952F1" w:rsidP="00A952F1">
      <w:pPr>
        <w:jc w:val="both"/>
        <w:rPr>
          <w:rFonts w:ascii="Arial" w:hAnsi="Arial" w:cs="Arial"/>
          <w:sz w:val="20"/>
          <w:szCs w:val="20"/>
        </w:rPr>
      </w:pPr>
    </w:p>
    <w:p w14:paraId="53179E66" w14:textId="77777777" w:rsidR="00A952F1" w:rsidRDefault="00A952F1" w:rsidP="00A952F1">
      <w:pPr>
        <w:jc w:val="both"/>
        <w:rPr>
          <w:rFonts w:ascii="Arial" w:hAnsi="Arial" w:cs="Arial"/>
          <w:sz w:val="20"/>
          <w:szCs w:val="20"/>
        </w:rPr>
      </w:pPr>
    </w:p>
    <w:p w14:paraId="4A99A700" w14:textId="77777777" w:rsidR="00A952F1" w:rsidRDefault="00A952F1" w:rsidP="00A952F1">
      <w:pPr>
        <w:jc w:val="both"/>
        <w:rPr>
          <w:rFonts w:ascii="Arial" w:hAnsi="Arial" w:cs="Arial"/>
          <w:sz w:val="20"/>
          <w:szCs w:val="20"/>
        </w:rPr>
      </w:pPr>
    </w:p>
    <w:p w14:paraId="79A9E1FE" w14:textId="77777777" w:rsidR="00A952F1" w:rsidRDefault="00A952F1" w:rsidP="00A952F1">
      <w:pPr>
        <w:jc w:val="both"/>
        <w:rPr>
          <w:rFonts w:ascii="Arial" w:hAnsi="Arial" w:cs="Arial"/>
          <w:sz w:val="20"/>
          <w:szCs w:val="20"/>
        </w:rPr>
      </w:pPr>
    </w:p>
    <w:p w14:paraId="6636D37C" w14:textId="77777777" w:rsidR="00A952F1" w:rsidRDefault="00A952F1" w:rsidP="00A952F1">
      <w:pPr>
        <w:jc w:val="both"/>
        <w:rPr>
          <w:rFonts w:ascii="Arial" w:hAnsi="Arial" w:cs="Arial"/>
          <w:sz w:val="20"/>
          <w:szCs w:val="20"/>
        </w:rPr>
      </w:pPr>
    </w:p>
    <w:p w14:paraId="7A5E45C0" w14:textId="77777777" w:rsidR="00A952F1" w:rsidRPr="005F40B7" w:rsidRDefault="00A952F1" w:rsidP="00A952F1">
      <w:pPr>
        <w:jc w:val="both"/>
        <w:rPr>
          <w:rFonts w:ascii="Arial" w:hAnsi="Arial" w:cs="Arial"/>
          <w:sz w:val="20"/>
          <w:szCs w:val="20"/>
        </w:rPr>
      </w:pPr>
    </w:p>
    <w:p w14:paraId="74552FE3" w14:textId="3C7FA0C7" w:rsidR="00521B31" w:rsidRPr="005F40B7" w:rsidRDefault="00A958F7" w:rsidP="00C12E8F">
      <w:pPr>
        <w:jc w:val="both"/>
        <w:rPr>
          <w:rFonts w:ascii="Arial" w:hAnsi="Arial" w:cs="Arial"/>
          <w:sz w:val="20"/>
          <w:szCs w:val="20"/>
        </w:rPr>
      </w:pPr>
      <w:r>
        <w:rPr>
          <w:rFonts w:ascii="Arial" w:hAnsi="Arial" w:cs="Arial"/>
          <w:b/>
          <w:sz w:val="20"/>
          <w:szCs w:val="20"/>
        </w:rPr>
        <w:lastRenderedPageBreak/>
        <w:t>Γ</w:t>
      </w:r>
      <w:r w:rsidR="00A952F1" w:rsidRPr="005F40B7">
        <w:rPr>
          <w:rFonts w:ascii="Arial" w:hAnsi="Arial" w:cs="Arial"/>
          <w:b/>
          <w:sz w:val="20"/>
          <w:szCs w:val="20"/>
        </w:rPr>
        <w:t>.</w:t>
      </w:r>
      <w:r w:rsidR="00A952F1">
        <w:rPr>
          <w:rFonts w:ascii="Arial" w:hAnsi="Arial" w:cs="Arial"/>
          <w:b/>
          <w:sz w:val="20"/>
          <w:szCs w:val="20"/>
        </w:rPr>
        <w:t xml:space="preserve"> </w:t>
      </w:r>
      <w:r w:rsidR="007566B2">
        <w:rPr>
          <w:rFonts w:ascii="Arial" w:hAnsi="Arial" w:cs="Arial"/>
          <w:sz w:val="20"/>
          <w:szCs w:val="20"/>
        </w:rPr>
        <w:t xml:space="preserve">Μου 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 xml:space="preserve">και των επιχειρήσεων </w:t>
      </w:r>
      <w:r w:rsidR="00B67078" w:rsidRPr="005F40B7">
        <w:rPr>
          <w:rFonts w:ascii="Arial" w:hAnsi="Arial" w:cs="Arial"/>
          <w:sz w:val="20"/>
          <w:szCs w:val="20"/>
        </w:rPr>
        <w:t>που 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οποιαδήποτε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554B7FC5" w14:textId="77777777" w:rsidR="00BB681A" w:rsidRDefault="00BB681A" w:rsidP="004C46E4">
      <w:pPr>
        <w:jc w:val="both"/>
        <w:rPr>
          <w:rFonts w:ascii="Arial" w:hAnsi="Arial" w:cs="Arial"/>
          <w:b/>
          <w:sz w:val="20"/>
          <w:szCs w:val="20"/>
        </w:rPr>
      </w:pPr>
    </w:p>
    <w:tbl>
      <w:tblPr>
        <w:tblStyle w:val="10"/>
        <w:tblpPr w:leftFromText="180" w:rightFromText="180" w:vertAnchor="text" w:horzAnchor="margin" w:tblpXSpec="center" w:tblpYSpec="inside"/>
        <w:tblW w:w="11057" w:type="dxa"/>
        <w:tblLayout w:type="fixed"/>
        <w:tblLook w:val="04A0" w:firstRow="1" w:lastRow="0" w:firstColumn="1" w:lastColumn="0" w:noHBand="0" w:noVBand="1"/>
      </w:tblPr>
      <w:tblGrid>
        <w:gridCol w:w="567"/>
        <w:gridCol w:w="1560"/>
        <w:gridCol w:w="1985"/>
        <w:gridCol w:w="1559"/>
        <w:gridCol w:w="1276"/>
        <w:gridCol w:w="1275"/>
        <w:gridCol w:w="1418"/>
        <w:gridCol w:w="1417"/>
      </w:tblGrid>
      <w:tr w:rsidR="00F80454" w:rsidRPr="00F80454" w14:paraId="17EF1950" w14:textId="77777777" w:rsidTr="00F01FED">
        <w:trPr>
          <w:trHeight w:val="983"/>
        </w:trPr>
        <w:tc>
          <w:tcPr>
            <w:tcW w:w="11057" w:type="dxa"/>
            <w:gridSpan w:val="8"/>
          </w:tcPr>
          <w:p w14:paraId="4D8667A8" w14:textId="3D791957" w:rsidR="00706A41" w:rsidRDefault="00F80454" w:rsidP="00706A41">
            <w:pPr>
              <w:spacing w:before="80" w:after="80"/>
              <w:jc w:val="center"/>
              <w:rPr>
                <w:rFonts w:ascii="Arial" w:hAnsi="Arial" w:cs="Arial"/>
                <w:b/>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w:t>
            </w:r>
            <w:r w:rsidR="00E16462">
              <w:rPr>
                <w:rFonts w:ascii="Arial" w:hAnsi="Arial" w:cs="Arial"/>
                <w:b/>
                <w:sz w:val="20"/>
                <w:szCs w:val="20"/>
              </w:rPr>
              <w:t>ΣΤΟΝ ΑΙΤΟΥΝΤΑ</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56EE9B8"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w:t>
            </w:r>
            <w:r w:rsidR="00A958F7">
              <w:rPr>
                <w:rFonts w:ascii="Arial" w:hAnsi="Arial" w:cs="Arial"/>
                <w:b/>
                <w:bCs/>
                <w:sz w:val="18"/>
                <w:szCs w:val="18"/>
                <w:lang w:eastAsia="en-GB"/>
              </w:rPr>
              <w:t xml:space="preserve"> τυχόν</w:t>
            </w:r>
            <w:r w:rsidRPr="00F80454">
              <w:rPr>
                <w:rFonts w:ascii="Arial" w:hAnsi="Arial" w:cs="Arial"/>
                <w:b/>
                <w:bCs/>
                <w:sz w:val="18"/>
                <w:szCs w:val="18"/>
                <w:lang w:eastAsia="en-GB"/>
              </w:rPr>
              <w:t xml:space="preserve">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80454">
        <w:tc>
          <w:tcPr>
            <w:tcW w:w="567"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560"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985"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559"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76"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75" w:type="dxa"/>
            <w:vAlign w:val="center"/>
          </w:tcPr>
          <w:p w14:paraId="0BE0D361" w14:textId="31D831C8"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r w:rsidR="0093242F" w:rsidRPr="0093242F">
              <w:rPr>
                <w:rStyle w:val="EndnoteReference"/>
                <w:rFonts w:ascii="Arial" w:hAnsi="Arial" w:cs="Arial"/>
                <w:b/>
                <w:sz w:val="20"/>
                <w:szCs w:val="20"/>
              </w:rPr>
              <w:endnoteReference w:id="5"/>
            </w:r>
          </w:p>
        </w:tc>
        <w:tc>
          <w:tcPr>
            <w:tcW w:w="1418" w:type="dxa"/>
            <w:vAlign w:val="center"/>
          </w:tcPr>
          <w:p w14:paraId="4B19D5ED" w14:textId="58BAB7EA"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 xml:space="preserve">ΚΑΤΑΒΛΗΘΕΝ ΠΟΣΟ </w:t>
            </w:r>
            <w:r w:rsidR="00512ABA" w:rsidRPr="00F80454">
              <w:rPr>
                <w:rFonts w:ascii="Arial" w:hAnsi="Arial" w:cs="Arial"/>
                <w:b/>
                <w:sz w:val="16"/>
                <w:szCs w:val="16"/>
              </w:rPr>
              <w:t xml:space="preserve"> ΕΝΙΣΧΥΣΗΣ</w:t>
            </w:r>
            <w:r w:rsidR="00512ABA" w:rsidRPr="00512ABA">
              <w:rPr>
                <w:rFonts w:ascii="Arial" w:hAnsi="Arial" w:cs="Arial"/>
                <w:b/>
                <w:sz w:val="16"/>
                <w:szCs w:val="16"/>
                <w:vertAlign w:val="superscript"/>
              </w:rPr>
              <w:t>5</w:t>
            </w:r>
          </w:p>
        </w:tc>
        <w:tc>
          <w:tcPr>
            <w:tcW w:w="1417"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80454">
        <w:tc>
          <w:tcPr>
            <w:tcW w:w="567"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560" w:type="dxa"/>
          </w:tcPr>
          <w:p w14:paraId="25D77476" w14:textId="77777777" w:rsidR="00F80454" w:rsidRPr="00F80454" w:rsidRDefault="00F80454" w:rsidP="00F80454">
            <w:pPr>
              <w:jc w:val="both"/>
              <w:rPr>
                <w:rFonts w:ascii="Arial" w:hAnsi="Arial" w:cs="Arial"/>
                <w:b/>
                <w:sz w:val="16"/>
                <w:szCs w:val="16"/>
              </w:rPr>
            </w:pPr>
          </w:p>
        </w:tc>
        <w:tc>
          <w:tcPr>
            <w:tcW w:w="1985" w:type="dxa"/>
          </w:tcPr>
          <w:p w14:paraId="559B87EA" w14:textId="77777777" w:rsidR="00F80454" w:rsidRPr="00F80454" w:rsidRDefault="00F80454" w:rsidP="00F80454">
            <w:pPr>
              <w:jc w:val="both"/>
              <w:rPr>
                <w:rFonts w:ascii="Arial" w:hAnsi="Arial" w:cs="Arial"/>
                <w:b/>
                <w:sz w:val="16"/>
                <w:szCs w:val="16"/>
              </w:rPr>
            </w:pPr>
          </w:p>
        </w:tc>
        <w:tc>
          <w:tcPr>
            <w:tcW w:w="1559" w:type="dxa"/>
          </w:tcPr>
          <w:p w14:paraId="4ABA0CED" w14:textId="77777777" w:rsidR="00F80454" w:rsidRPr="00F80454" w:rsidRDefault="00F80454" w:rsidP="00F80454">
            <w:pPr>
              <w:jc w:val="both"/>
              <w:rPr>
                <w:rFonts w:ascii="Arial" w:hAnsi="Arial" w:cs="Arial"/>
                <w:b/>
                <w:sz w:val="16"/>
                <w:szCs w:val="16"/>
              </w:rPr>
            </w:pPr>
          </w:p>
        </w:tc>
        <w:tc>
          <w:tcPr>
            <w:tcW w:w="1276" w:type="dxa"/>
          </w:tcPr>
          <w:p w14:paraId="5E8EAFAC" w14:textId="77777777" w:rsidR="00F80454" w:rsidRPr="00F80454" w:rsidRDefault="00F80454" w:rsidP="00F80454">
            <w:pPr>
              <w:jc w:val="both"/>
              <w:rPr>
                <w:rFonts w:ascii="Arial" w:hAnsi="Arial" w:cs="Arial"/>
                <w:b/>
                <w:sz w:val="16"/>
                <w:szCs w:val="16"/>
              </w:rPr>
            </w:pPr>
          </w:p>
        </w:tc>
        <w:tc>
          <w:tcPr>
            <w:tcW w:w="1275" w:type="dxa"/>
          </w:tcPr>
          <w:p w14:paraId="22F62F94" w14:textId="77777777" w:rsidR="00F80454" w:rsidRPr="00F80454" w:rsidRDefault="00F80454" w:rsidP="00F80454">
            <w:pPr>
              <w:jc w:val="both"/>
              <w:rPr>
                <w:rFonts w:ascii="Arial" w:hAnsi="Arial" w:cs="Arial"/>
                <w:b/>
                <w:sz w:val="16"/>
                <w:szCs w:val="16"/>
              </w:rPr>
            </w:pPr>
          </w:p>
        </w:tc>
        <w:tc>
          <w:tcPr>
            <w:tcW w:w="1418" w:type="dxa"/>
          </w:tcPr>
          <w:p w14:paraId="598C0F4A" w14:textId="77777777" w:rsidR="00F80454" w:rsidRPr="00F80454" w:rsidRDefault="00F80454" w:rsidP="00F80454">
            <w:pPr>
              <w:jc w:val="both"/>
              <w:rPr>
                <w:rFonts w:ascii="Arial" w:hAnsi="Arial" w:cs="Arial"/>
                <w:b/>
                <w:sz w:val="16"/>
                <w:szCs w:val="16"/>
              </w:rPr>
            </w:pPr>
          </w:p>
        </w:tc>
        <w:tc>
          <w:tcPr>
            <w:tcW w:w="1417"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80454">
        <w:tc>
          <w:tcPr>
            <w:tcW w:w="567"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560" w:type="dxa"/>
          </w:tcPr>
          <w:p w14:paraId="5626E078" w14:textId="77777777" w:rsidR="00F80454" w:rsidRPr="00F80454" w:rsidRDefault="00F80454" w:rsidP="00F80454">
            <w:pPr>
              <w:jc w:val="both"/>
              <w:rPr>
                <w:rFonts w:ascii="Arial" w:hAnsi="Arial" w:cs="Arial"/>
                <w:b/>
                <w:sz w:val="16"/>
                <w:szCs w:val="16"/>
              </w:rPr>
            </w:pPr>
          </w:p>
        </w:tc>
        <w:tc>
          <w:tcPr>
            <w:tcW w:w="1985" w:type="dxa"/>
          </w:tcPr>
          <w:p w14:paraId="2C7E423F" w14:textId="77777777" w:rsidR="00F80454" w:rsidRPr="00F80454" w:rsidRDefault="00F80454" w:rsidP="00F80454">
            <w:pPr>
              <w:jc w:val="both"/>
              <w:rPr>
                <w:rFonts w:ascii="Arial" w:hAnsi="Arial" w:cs="Arial"/>
                <w:b/>
                <w:sz w:val="16"/>
                <w:szCs w:val="16"/>
              </w:rPr>
            </w:pPr>
          </w:p>
        </w:tc>
        <w:tc>
          <w:tcPr>
            <w:tcW w:w="1559" w:type="dxa"/>
          </w:tcPr>
          <w:p w14:paraId="02C03EE3" w14:textId="77777777" w:rsidR="00F80454" w:rsidRPr="00F80454" w:rsidRDefault="00F80454" w:rsidP="00F80454">
            <w:pPr>
              <w:jc w:val="both"/>
              <w:rPr>
                <w:rFonts w:ascii="Arial" w:hAnsi="Arial" w:cs="Arial"/>
                <w:b/>
                <w:sz w:val="16"/>
                <w:szCs w:val="16"/>
              </w:rPr>
            </w:pPr>
          </w:p>
        </w:tc>
        <w:tc>
          <w:tcPr>
            <w:tcW w:w="1276" w:type="dxa"/>
          </w:tcPr>
          <w:p w14:paraId="24392F55" w14:textId="77777777" w:rsidR="00F80454" w:rsidRPr="00F80454" w:rsidRDefault="00F80454" w:rsidP="00F80454">
            <w:pPr>
              <w:jc w:val="both"/>
              <w:rPr>
                <w:rFonts w:ascii="Arial" w:hAnsi="Arial" w:cs="Arial"/>
                <w:b/>
                <w:sz w:val="16"/>
                <w:szCs w:val="16"/>
              </w:rPr>
            </w:pPr>
          </w:p>
        </w:tc>
        <w:tc>
          <w:tcPr>
            <w:tcW w:w="1275" w:type="dxa"/>
          </w:tcPr>
          <w:p w14:paraId="40D99172" w14:textId="77777777" w:rsidR="00F80454" w:rsidRPr="00F80454" w:rsidRDefault="00F80454" w:rsidP="00F80454">
            <w:pPr>
              <w:jc w:val="both"/>
              <w:rPr>
                <w:rFonts w:ascii="Arial" w:hAnsi="Arial" w:cs="Arial"/>
                <w:b/>
                <w:sz w:val="16"/>
                <w:szCs w:val="16"/>
              </w:rPr>
            </w:pPr>
          </w:p>
        </w:tc>
        <w:tc>
          <w:tcPr>
            <w:tcW w:w="1418" w:type="dxa"/>
          </w:tcPr>
          <w:p w14:paraId="75AD8A6B" w14:textId="77777777" w:rsidR="00F80454" w:rsidRPr="00F80454" w:rsidRDefault="00F80454" w:rsidP="00F80454">
            <w:pPr>
              <w:jc w:val="both"/>
              <w:rPr>
                <w:rFonts w:ascii="Arial" w:hAnsi="Arial" w:cs="Arial"/>
                <w:b/>
                <w:sz w:val="16"/>
                <w:szCs w:val="16"/>
              </w:rPr>
            </w:pPr>
          </w:p>
        </w:tc>
        <w:tc>
          <w:tcPr>
            <w:tcW w:w="1417" w:type="dxa"/>
          </w:tcPr>
          <w:p w14:paraId="1DA41A11" w14:textId="77777777" w:rsidR="00F80454" w:rsidRPr="00F80454" w:rsidRDefault="00F80454" w:rsidP="00F80454">
            <w:pPr>
              <w:jc w:val="both"/>
              <w:rPr>
                <w:rFonts w:ascii="Arial" w:hAnsi="Arial" w:cs="Arial"/>
                <w:b/>
                <w:sz w:val="16"/>
                <w:szCs w:val="16"/>
              </w:rPr>
            </w:pPr>
          </w:p>
        </w:tc>
      </w:tr>
      <w:tr w:rsidR="00F80454" w:rsidRPr="00F80454" w14:paraId="148FAB15" w14:textId="77777777" w:rsidTr="00F80454">
        <w:tc>
          <w:tcPr>
            <w:tcW w:w="567" w:type="dxa"/>
          </w:tcPr>
          <w:p w14:paraId="0944809D" w14:textId="77777777" w:rsidR="00F80454" w:rsidRPr="00F80454" w:rsidRDefault="00F80454" w:rsidP="00F80454">
            <w:pPr>
              <w:jc w:val="both"/>
              <w:rPr>
                <w:rFonts w:ascii="Arial" w:hAnsi="Arial" w:cs="Arial"/>
                <w:b/>
                <w:sz w:val="16"/>
                <w:szCs w:val="16"/>
              </w:rPr>
            </w:pPr>
          </w:p>
          <w:p w14:paraId="2406CCF2" w14:textId="77777777" w:rsidR="00F80454" w:rsidRPr="00F80454" w:rsidRDefault="00F80454" w:rsidP="00F80454">
            <w:pPr>
              <w:jc w:val="both"/>
              <w:rPr>
                <w:rFonts w:ascii="Arial" w:hAnsi="Arial" w:cs="Arial"/>
                <w:b/>
                <w:sz w:val="16"/>
                <w:szCs w:val="16"/>
              </w:rPr>
            </w:pPr>
          </w:p>
          <w:p w14:paraId="33F12573" w14:textId="77777777" w:rsidR="00F80454" w:rsidRPr="00F80454" w:rsidRDefault="00F80454" w:rsidP="00F80454">
            <w:pPr>
              <w:jc w:val="both"/>
              <w:rPr>
                <w:rFonts w:ascii="Arial" w:hAnsi="Arial" w:cs="Arial"/>
                <w:b/>
                <w:sz w:val="16"/>
                <w:szCs w:val="16"/>
              </w:rPr>
            </w:pPr>
          </w:p>
          <w:p w14:paraId="453675D5" w14:textId="77777777" w:rsidR="00F80454" w:rsidRPr="00F80454" w:rsidRDefault="00F80454" w:rsidP="00F80454">
            <w:pPr>
              <w:jc w:val="both"/>
              <w:rPr>
                <w:rFonts w:ascii="Arial" w:hAnsi="Arial" w:cs="Arial"/>
                <w:b/>
                <w:sz w:val="16"/>
                <w:szCs w:val="16"/>
              </w:rPr>
            </w:pPr>
          </w:p>
        </w:tc>
        <w:tc>
          <w:tcPr>
            <w:tcW w:w="1560" w:type="dxa"/>
          </w:tcPr>
          <w:p w14:paraId="55534A0A" w14:textId="77777777" w:rsidR="00F80454" w:rsidRPr="00F80454" w:rsidRDefault="00F80454" w:rsidP="00F80454">
            <w:pPr>
              <w:jc w:val="both"/>
              <w:rPr>
                <w:rFonts w:ascii="Arial" w:hAnsi="Arial" w:cs="Arial"/>
                <w:b/>
                <w:sz w:val="16"/>
                <w:szCs w:val="16"/>
              </w:rPr>
            </w:pPr>
          </w:p>
        </w:tc>
        <w:tc>
          <w:tcPr>
            <w:tcW w:w="1985" w:type="dxa"/>
          </w:tcPr>
          <w:p w14:paraId="774C3D6B" w14:textId="77777777" w:rsidR="00F80454" w:rsidRPr="00F80454" w:rsidRDefault="00F80454" w:rsidP="00F80454">
            <w:pPr>
              <w:jc w:val="both"/>
              <w:rPr>
                <w:rFonts w:ascii="Arial" w:hAnsi="Arial" w:cs="Arial"/>
                <w:b/>
                <w:sz w:val="16"/>
                <w:szCs w:val="16"/>
              </w:rPr>
            </w:pPr>
          </w:p>
        </w:tc>
        <w:tc>
          <w:tcPr>
            <w:tcW w:w="1559" w:type="dxa"/>
          </w:tcPr>
          <w:p w14:paraId="42DD1F44" w14:textId="77777777" w:rsidR="00F80454" w:rsidRPr="00F80454" w:rsidRDefault="00F80454" w:rsidP="00F80454">
            <w:pPr>
              <w:jc w:val="both"/>
              <w:rPr>
                <w:rFonts w:ascii="Arial" w:hAnsi="Arial" w:cs="Arial"/>
                <w:b/>
                <w:sz w:val="16"/>
                <w:szCs w:val="16"/>
              </w:rPr>
            </w:pPr>
          </w:p>
        </w:tc>
        <w:tc>
          <w:tcPr>
            <w:tcW w:w="1276" w:type="dxa"/>
          </w:tcPr>
          <w:p w14:paraId="38055509" w14:textId="77777777" w:rsidR="00F80454" w:rsidRPr="00F80454" w:rsidRDefault="00F80454" w:rsidP="00F80454">
            <w:pPr>
              <w:jc w:val="both"/>
              <w:rPr>
                <w:rFonts w:ascii="Arial" w:hAnsi="Arial" w:cs="Arial"/>
                <w:b/>
                <w:sz w:val="16"/>
                <w:szCs w:val="16"/>
              </w:rPr>
            </w:pPr>
          </w:p>
        </w:tc>
        <w:tc>
          <w:tcPr>
            <w:tcW w:w="1275" w:type="dxa"/>
          </w:tcPr>
          <w:p w14:paraId="3F9C123C" w14:textId="77777777" w:rsidR="00F80454" w:rsidRPr="00F80454" w:rsidRDefault="00F80454" w:rsidP="00F80454">
            <w:pPr>
              <w:jc w:val="both"/>
              <w:rPr>
                <w:rFonts w:ascii="Arial" w:hAnsi="Arial" w:cs="Arial"/>
                <w:b/>
                <w:sz w:val="16"/>
                <w:szCs w:val="16"/>
              </w:rPr>
            </w:pPr>
          </w:p>
        </w:tc>
        <w:tc>
          <w:tcPr>
            <w:tcW w:w="1418" w:type="dxa"/>
          </w:tcPr>
          <w:p w14:paraId="61746B13" w14:textId="77777777" w:rsidR="00F80454" w:rsidRPr="00F80454" w:rsidRDefault="00F80454" w:rsidP="00F80454">
            <w:pPr>
              <w:jc w:val="both"/>
              <w:rPr>
                <w:rFonts w:ascii="Arial" w:hAnsi="Arial" w:cs="Arial"/>
                <w:b/>
                <w:sz w:val="16"/>
                <w:szCs w:val="16"/>
              </w:rPr>
            </w:pPr>
          </w:p>
        </w:tc>
        <w:tc>
          <w:tcPr>
            <w:tcW w:w="1417" w:type="dxa"/>
          </w:tcPr>
          <w:p w14:paraId="4A3CAB97" w14:textId="77777777" w:rsidR="00F80454" w:rsidRPr="00F80454" w:rsidRDefault="00F80454" w:rsidP="00F80454">
            <w:pPr>
              <w:jc w:val="both"/>
              <w:rPr>
                <w:rFonts w:ascii="Arial" w:hAnsi="Arial" w:cs="Arial"/>
                <w:b/>
                <w:sz w:val="16"/>
                <w:szCs w:val="16"/>
              </w:rPr>
            </w:pPr>
          </w:p>
        </w:tc>
      </w:tr>
      <w:tr w:rsidR="00F80454" w:rsidRPr="00F80454" w14:paraId="39F47495" w14:textId="77777777" w:rsidTr="00F80454">
        <w:trPr>
          <w:trHeight w:val="778"/>
        </w:trPr>
        <w:tc>
          <w:tcPr>
            <w:tcW w:w="567" w:type="dxa"/>
          </w:tcPr>
          <w:p w14:paraId="06C28676" w14:textId="77777777" w:rsidR="00F80454" w:rsidRPr="00F80454" w:rsidRDefault="00F80454" w:rsidP="00F80454">
            <w:pPr>
              <w:jc w:val="both"/>
              <w:rPr>
                <w:rFonts w:ascii="Arial" w:hAnsi="Arial" w:cs="Arial"/>
                <w:b/>
                <w:sz w:val="16"/>
                <w:szCs w:val="16"/>
              </w:rPr>
            </w:pPr>
          </w:p>
        </w:tc>
        <w:tc>
          <w:tcPr>
            <w:tcW w:w="1560" w:type="dxa"/>
          </w:tcPr>
          <w:p w14:paraId="6FAD0E8B" w14:textId="77777777" w:rsidR="00F80454" w:rsidRPr="00F80454" w:rsidRDefault="00F80454" w:rsidP="00F80454">
            <w:pPr>
              <w:jc w:val="both"/>
              <w:rPr>
                <w:rFonts w:ascii="Arial" w:hAnsi="Arial" w:cs="Arial"/>
                <w:b/>
                <w:sz w:val="16"/>
                <w:szCs w:val="16"/>
              </w:rPr>
            </w:pPr>
          </w:p>
        </w:tc>
        <w:tc>
          <w:tcPr>
            <w:tcW w:w="1985" w:type="dxa"/>
          </w:tcPr>
          <w:p w14:paraId="5D13D4BE" w14:textId="77777777" w:rsidR="00F80454" w:rsidRPr="00F80454" w:rsidRDefault="00F80454" w:rsidP="00F80454">
            <w:pPr>
              <w:jc w:val="both"/>
              <w:rPr>
                <w:rFonts w:ascii="Arial" w:hAnsi="Arial" w:cs="Arial"/>
                <w:b/>
                <w:sz w:val="16"/>
                <w:szCs w:val="16"/>
              </w:rPr>
            </w:pPr>
          </w:p>
        </w:tc>
        <w:tc>
          <w:tcPr>
            <w:tcW w:w="1559" w:type="dxa"/>
          </w:tcPr>
          <w:p w14:paraId="5CD56CBD" w14:textId="77777777" w:rsidR="00F80454" w:rsidRPr="00F80454" w:rsidRDefault="00F80454" w:rsidP="00F80454">
            <w:pPr>
              <w:jc w:val="both"/>
              <w:rPr>
                <w:rFonts w:ascii="Arial" w:hAnsi="Arial" w:cs="Arial"/>
                <w:b/>
                <w:sz w:val="16"/>
                <w:szCs w:val="16"/>
              </w:rPr>
            </w:pPr>
          </w:p>
        </w:tc>
        <w:tc>
          <w:tcPr>
            <w:tcW w:w="1276" w:type="dxa"/>
          </w:tcPr>
          <w:p w14:paraId="02B98833" w14:textId="77777777" w:rsidR="00F80454" w:rsidRPr="00F80454" w:rsidRDefault="00F80454" w:rsidP="00F80454">
            <w:pPr>
              <w:jc w:val="both"/>
              <w:rPr>
                <w:rFonts w:ascii="Arial" w:hAnsi="Arial" w:cs="Arial"/>
                <w:b/>
                <w:sz w:val="16"/>
                <w:szCs w:val="16"/>
              </w:rPr>
            </w:pPr>
          </w:p>
        </w:tc>
        <w:tc>
          <w:tcPr>
            <w:tcW w:w="1275" w:type="dxa"/>
          </w:tcPr>
          <w:p w14:paraId="22AAB178" w14:textId="77777777" w:rsidR="00F80454" w:rsidRPr="00F80454" w:rsidRDefault="00F80454" w:rsidP="00F80454">
            <w:pPr>
              <w:jc w:val="both"/>
              <w:rPr>
                <w:rFonts w:ascii="Arial" w:hAnsi="Arial" w:cs="Arial"/>
                <w:b/>
                <w:sz w:val="16"/>
                <w:szCs w:val="16"/>
              </w:rPr>
            </w:pPr>
          </w:p>
        </w:tc>
        <w:tc>
          <w:tcPr>
            <w:tcW w:w="1418" w:type="dxa"/>
          </w:tcPr>
          <w:p w14:paraId="09671121" w14:textId="77777777" w:rsidR="00F80454" w:rsidRPr="00F80454" w:rsidRDefault="00F80454" w:rsidP="00F80454">
            <w:pPr>
              <w:jc w:val="both"/>
              <w:rPr>
                <w:rFonts w:ascii="Arial" w:hAnsi="Arial" w:cs="Arial"/>
                <w:b/>
                <w:sz w:val="16"/>
                <w:szCs w:val="16"/>
              </w:rPr>
            </w:pPr>
          </w:p>
        </w:tc>
        <w:tc>
          <w:tcPr>
            <w:tcW w:w="1417" w:type="dxa"/>
          </w:tcPr>
          <w:p w14:paraId="5208E2DF" w14:textId="77777777" w:rsidR="00F80454" w:rsidRPr="00F80454" w:rsidRDefault="00F80454" w:rsidP="00F80454">
            <w:pPr>
              <w:jc w:val="both"/>
              <w:rPr>
                <w:rFonts w:ascii="Arial" w:hAnsi="Arial" w:cs="Arial"/>
                <w:b/>
                <w:sz w:val="16"/>
                <w:szCs w:val="16"/>
              </w:rPr>
            </w:pPr>
          </w:p>
        </w:tc>
      </w:tr>
    </w:tbl>
    <w:p w14:paraId="3EE8AAA1" w14:textId="77777777" w:rsidR="007566B2" w:rsidRDefault="007566B2" w:rsidP="00920689">
      <w:pPr>
        <w:ind w:left="284" w:hanging="284"/>
        <w:jc w:val="both"/>
        <w:rPr>
          <w:rFonts w:ascii="Arial" w:hAnsi="Arial" w:cs="Arial"/>
          <w:b/>
          <w:sz w:val="20"/>
          <w:szCs w:val="20"/>
        </w:rPr>
      </w:pPr>
    </w:p>
    <w:p w14:paraId="374F3BE5" w14:textId="4B1B59DB" w:rsidR="00984A04" w:rsidRDefault="00A958F7" w:rsidP="00920689">
      <w:pPr>
        <w:ind w:left="284" w:hanging="284"/>
        <w:jc w:val="both"/>
      </w:pPr>
      <w:r>
        <w:rPr>
          <w:rFonts w:ascii="Arial" w:hAnsi="Arial" w:cs="Arial"/>
          <w:b/>
          <w:sz w:val="20"/>
          <w:szCs w:val="20"/>
        </w:rPr>
        <w:t>Δ</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512ABA" w:rsidRPr="005F40B7">
        <w:rPr>
          <w:rFonts w:ascii="Arial" w:hAnsi="Arial" w:cs="Arial"/>
          <w:sz w:val="20"/>
          <w:szCs w:val="20"/>
        </w:rPr>
        <w:t>χορηγηθεί</w:t>
      </w:r>
      <w:r w:rsidR="00512ABA">
        <w:rPr>
          <w:rStyle w:val="EndnoteReference"/>
          <w:rFonts w:ascii="Arial" w:hAnsi="Arial" w:cs="Arial"/>
        </w:rPr>
        <w:endnoteReference w:id="6"/>
      </w:r>
      <w:r w:rsidR="007566B2">
        <w:rPr>
          <w:rFonts w:ascii="Arial" w:hAnsi="Arial" w:cs="Arial"/>
          <w:sz w:val="20"/>
          <w:szCs w:val="20"/>
        </w:rPr>
        <w:t>,</w:t>
      </w:r>
      <w:r w:rsidR="00B84625" w:rsidRPr="00C30139">
        <w:rPr>
          <w:rFonts w:ascii="Arial" w:hAnsi="Arial" w:cs="Arial"/>
          <w:sz w:val="20"/>
          <w:szCs w:val="20"/>
        </w:rPr>
        <w:t xml:space="preserve"> αθροιζόμενη με οποιαδήποτε άλλη ενίσχυση ήσσονος σημασίας που έχει χορηγηθεί σε </w:t>
      </w:r>
      <w:r w:rsidR="00F61286">
        <w:rPr>
          <w:rFonts w:ascii="Arial" w:hAnsi="Arial" w:cs="Arial"/>
          <w:sz w:val="20"/>
          <w:szCs w:val="20"/>
        </w:rPr>
        <w:t xml:space="preserve">τυχόν </w:t>
      </w:r>
      <w:r w:rsidR="00B84625" w:rsidRPr="00C30139">
        <w:rPr>
          <w:rFonts w:ascii="Arial" w:hAnsi="Arial" w:cs="Arial"/>
          <w:sz w:val="20"/>
          <w:szCs w:val="20"/>
        </w:rPr>
        <w:t>επίπεδο «ενιαίας επιχείρησης»</w:t>
      </w:r>
      <w:r w:rsidR="00706A41">
        <w:rPr>
          <w:rFonts w:ascii="Arial" w:hAnsi="Arial" w:cs="Arial"/>
          <w:sz w:val="20"/>
          <w:szCs w:val="20"/>
        </w:rPr>
        <w:t xml:space="preserve"> </w:t>
      </w:r>
      <w:r w:rsidR="007566B2">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Pr>
          <w:rFonts w:ascii="Arial" w:hAnsi="Arial" w:cs="Arial"/>
          <w:sz w:val="20"/>
          <w:szCs w:val="20"/>
        </w:rPr>
        <w:t>Β</w:t>
      </w:r>
      <w:r w:rsidR="00706A41">
        <w:rPr>
          <w:rFonts w:ascii="Arial" w:hAnsi="Arial" w:cs="Arial"/>
          <w:sz w:val="20"/>
          <w:szCs w:val="20"/>
        </w:rPr>
        <w:t xml:space="preserve"> 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οποιαδήποτε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υπαγωγή στο Πρόγραμμα</w:t>
      </w:r>
      <w:r w:rsidR="00B84625" w:rsidRPr="00B84625">
        <w:t>.</w:t>
      </w:r>
    </w:p>
    <w:p w14:paraId="75B983C6" w14:textId="77777777" w:rsidR="00DC7384" w:rsidRPr="00DC7384" w:rsidRDefault="00DC7384" w:rsidP="00DC7384">
      <w:pPr>
        <w:jc w:val="both"/>
        <w:rPr>
          <w:rFonts w:ascii="Arial" w:hAnsi="Arial" w:cs="Arial"/>
          <w:sz w:val="20"/>
          <w:szCs w:val="20"/>
        </w:rPr>
      </w:pPr>
    </w:p>
    <w:p w14:paraId="69013CFC" w14:textId="182DE071" w:rsidR="00CE70D5" w:rsidRDefault="00A958F7" w:rsidP="009475BA">
      <w:pPr>
        <w:ind w:left="284" w:hanging="284"/>
        <w:jc w:val="both"/>
        <w:rPr>
          <w:rFonts w:ascii="Arial" w:hAnsi="Arial" w:cs="Arial"/>
          <w:sz w:val="20"/>
          <w:szCs w:val="20"/>
        </w:rPr>
      </w:pPr>
      <w:r>
        <w:rPr>
          <w:rFonts w:ascii="Arial" w:hAnsi="Arial" w:cs="Arial"/>
          <w:b/>
          <w:sz w:val="20"/>
          <w:szCs w:val="20"/>
        </w:rPr>
        <w:t>Ε</w:t>
      </w:r>
      <w:r w:rsidR="00F04286">
        <w:rPr>
          <w:rFonts w:ascii="Arial" w:hAnsi="Arial" w:cs="Arial"/>
          <w:sz w:val="20"/>
          <w:szCs w:val="20"/>
        </w:rPr>
        <w:t xml:space="preserve">. Η </w:t>
      </w:r>
      <w:r w:rsidR="007566B2">
        <w:rPr>
          <w:rFonts w:ascii="Arial" w:hAnsi="Arial" w:cs="Arial"/>
          <w:sz w:val="20"/>
          <w:szCs w:val="20"/>
        </w:rPr>
        <w:t>υπό ενεργειακή αναβάθμιση κατοικία</w:t>
      </w:r>
      <w:r w:rsidR="00C61B5C">
        <w:rPr>
          <w:rFonts w:ascii="Arial" w:hAnsi="Arial" w:cs="Arial"/>
          <w:sz w:val="20"/>
          <w:szCs w:val="20"/>
        </w:rPr>
        <w:t xml:space="preserve"> στο Πρόγραμμα</w:t>
      </w:r>
      <w:r w:rsidR="00F04286">
        <w:rPr>
          <w:rFonts w:ascii="Arial" w:hAnsi="Arial" w:cs="Arial"/>
          <w:sz w:val="20"/>
          <w:szCs w:val="20"/>
        </w:rPr>
        <w:t xml:space="preserve"> δεν έχει λάβει άλλη κρατική ενίσχυση </w:t>
      </w:r>
      <w:r w:rsidR="00DC7384" w:rsidRPr="00DC7384">
        <w:rPr>
          <w:rFonts w:ascii="Arial" w:hAnsi="Arial" w:cs="Arial"/>
          <w:sz w:val="20"/>
          <w:szCs w:val="20"/>
        </w:rPr>
        <w:t xml:space="preserve">για τις ίδιες επιλέξιμες δαπάνες 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4355168" w14:textId="6B41B47E" w:rsidR="003E5A68" w:rsidRPr="00516AF3" w:rsidRDefault="00A958F7" w:rsidP="003E5A68">
      <w:pPr>
        <w:ind w:left="284" w:hanging="284"/>
        <w:jc w:val="both"/>
        <w:rPr>
          <w:rFonts w:ascii="Arial" w:hAnsi="Arial" w:cs="Arial"/>
          <w:sz w:val="20"/>
          <w:szCs w:val="20"/>
        </w:rPr>
      </w:pPr>
      <w:r>
        <w:rPr>
          <w:rFonts w:ascii="Arial" w:hAnsi="Arial" w:cs="Arial"/>
          <w:b/>
          <w:sz w:val="20"/>
          <w:szCs w:val="20"/>
        </w:rPr>
        <w:t>ΣΤ</w:t>
      </w:r>
      <w:r w:rsidR="00B84625" w:rsidRPr="00B84625">
        <w:rPr>
          <w:rFonts w:ascii="Arial" w:hAnsi="Arial" w:cs="Arial"/>
          <w:b/>
          <w:sz w:val="20"/>
          <w:szCs w:val="20"/>
        </w:rPr>
        <w:t xml:space="preserve">. </w:t>
      </w:r>
      <w:r w:rsidR="00B84625" w:rsidRPr="00B84625">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B84625">
        <w:rPr>
          <w:rFonts w:ascii="Arial" w:hAnsi="Arial" w:cs="Arial"/>
          <w:sz w:val="20"/>
          <w:szCs w:val="20"/>
        </w:rPr>
        <w:t>ενωσιακές</w:t>
      </w:r>
      <w:proofErr w:type="spellEnd"/>
      <w:r w:rsidR="00B84625" w:rsidRPr="00B84625">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2C80D488" w14:textId="77777777" w:rsidR="006A2476" w:rsidRPr="005F40B7" w:rsidRDefault="006A2476" w:rsidP="000C58E3">
      <w:pPr>
        <w:spacing w:after="120"/>
        <w:jc w:val="both"/>
        <w:rPr>
          <w:rFonts w:ascii="Arial" w:hAnsi="Arial" w:cs="Arial"/>
          <w:sz w:val="20"/>
          <w:szCs w:val="20"/>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FE2F70">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EB56F" w14:textId="77777777" w:rsidR="00EA0503" w:rsidRDefault="00EA0503">
      <w:r>
        <w:separator/>
      </w:r>
    </w:p>
  </w:endnote>
  <w:endnote w:type="continuationSeparator" w:id="0">
    <w:p w14:paraId="00237316" w14:textId="77777777" w:rsidR="00EA0503" w:rsidRDefault="00EA0503">
      <w:r>
        <w:continuationSeparator/>
      </w:r>
    </w:p>
  </w:endnote>
  <w:endnote w:id="1">
    <w:p w14:paraId="61441CD5"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2">
    <w:p w14:paraId="0D12EEE6" w14:textId="77777777" w:rsidR="006947BA" w:rsidRDefault="006947BA" w:rsidP="006947BA">
      <w:pPr>
        <w:pStyle w:val="EndnoteText"/>
        <w:jc w:val="both"/>
      </w:pPr>
      <w:r>
        <w:rPr>
          <w:rStyle w:val="EndnoteReference"/>
        </w:rPr>
        <w:endnoteRef/>
      </w:r>
      <w:r>
        <w:t xml:space="preserve"> </w:t>
      </w:r>
      <w:r w:rsidRPr="00244417">
        <w:rPr>
          <w:rFonts w:ascii="Arial" w:hAnsi="Arial" w:cs="Arial"/>
        </w:rPr>
        <w:t>Αναγράφεται ολογράφως</w:t>
      </w:r>
      <w:r>
        <w:rPr>
          <w:rFonts w:ascii="Arial" w:hAnsi="Arial" w:cs="Arial"/>
        </w:rPr>
        <w:t>.</w:t>
      </w:r>
    </w:p>
  </w:endnote>
  <w:endnote w:id="3">
    <w:p w14:paraId="2A63A707" w14:textId="77777777" w:rsidR="006947BA" w:rsidRDefault="006947BA" w:rsidP="006947BA">
      <w:pPr>
        <w:pStyle w:val="EndnoteText"/>
        <w:jc w:val="both"/>
      </w:pPr>
      <w:r>
        <w:rPr>
          <w:rStyle w:val="EndnoteReference"/>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4">
    <w:p w14:paraId="0F550A56" w14:textId="77777777" w:rsidR="00A952F1" w:rsidRPr="00244417" w:rsidRDefault="00A952F1" w:rsidP="00A952F1">
      <w:pPr>
        <w:pStyle w:val="EndnoteText"/>
        <w:rPr>
          <w:rFonts w:ascii="Arial" w:hAnsi="Arial" w:cs="Arial"/>
        </w:rPr>
      </w:pPr>
      <w:r>
        <w:rPr>
          <w:rStyle w:val="EndnoteReference"/>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4C7A4801" w14:textId="77777777" w:rsidR="00A952F1" w:rsidRPr="00244417" w:rsidRDefault="00A952F1" w:rsidP="00A952F1">
      <w:pPr>
        <w:pStyle w:val="EndnoteText"/>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0A292223" w14:textId="77777777" w:rsidR="00A952F1" w:rsidRPr="00244417" w:rsidRDefault="00A952F1" w:rsidP="00A952F1">
      <w:pPr>
        <w:pStyle w:val="EndnoteText"/>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670F4F09" w14:textId="77777777" w:rsidR="00A952F1" w:rsidRPr="00244417" w:rsidRDefault="00A952F1" w:rsidP="00A952F1">
      <w:pPr>
        <w:pStyle w:val="EndnoteText"/>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5158008F" w14:textId="77777777" w:rsidR="00A952F1" w:rsidRPr="00244417" w:rsidRDefault="00A952F1" w:rsidP="00A952F1">
      <w:pPr>
        <w:pStyle w:val="EndnoteText"/>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81A4431" w14:textId="77777777" w:rsidR="00A952F1" w:rsidRDefault="00A952F1" w:rsidP="00A952F1">
      <w:pPr>
        <w:pStyle w:val="EndnoteText"/>
        <w:jc w:val="both"/>
      </w:pPr>
      <w:r w:rsidRPr="00244417">
        <w:rPr>
          <w:rFonts w:ascii="Arial" w:hAnsi="Arial" w:cs="Aria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5">
    <w:p w14:paraId="4B0B25BA" w14:textId="64D4BA0D" w:rsidR="0093242F" w:rsidRDefault="0093242F" w:rsidP="0093242F">
      <w:pPr>
        <w:pStyle w:val="EndnoteText"/>
        <w:jc w:val="both"/>
      </w:pPr>
      <w:r>
        <w:rPr>
          <w:rStyle w:val="EndnoteReference"/>
        </w:rPr>
        <w:endnoteRef/>
      </w:r>
      <w:r>
        <w:t xml:space="preserve"> </w:t>
      </w:r>
      <w:r w:rsidR="00C44AFF">
        <w:rPr>
          <w:rFonts w:ascii="Arial" w:hAnsi="Arial" w:cs="Arial"/>
        </w:rPr>
        <w:t>Οι ενισχύσεις εκφράζονται ως επιχορήγηση σε μετρητά. Σ</w:t>
      </w:r>
      <w:r w:rsidRPr="00244417">
        <w:rPr>
          <w:rFonts w:ascii="Arial" w:hAnsi="Arial" w:cs="Arial"/>
        </w:rPr>
        <w:t>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r>
        <w:rPr>
          <w:rFonts w:ascii="Arial" w:hAnsi="Arial" w:cs="Arial"/>
        </w:rPr>
        <w:t>.</w:t>
      </w:r>
    </w:p>
  </w:endnote>
  <w:endnote w:id="6">
    <w:p w14:paraId="735313A7" w14:textId="77777777" w:rsidR="00512ABA" w:rsidRPr="006947BA" w:rsidRDefault="00512ABA" w:rsidP="00512ABA">
      <w:pPr>
        <w:pStyle w:val="EndnoteText"/>
        <w:jc w:val="both"/>
        <w:rPr>
          <w:rFonts w:ascii="Arial" w:hAnsi="Arial" w:cs="Arial"/>
        </w:rPr>
      </w:pPr>
      <w:r>
        <w:rPr>
          <w:rStyle w:val="EndnoteReference"/>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DD863" w14:textId="77777777" w:rsidR="0037250A" w:rsidRDefault="00B84625">
    <w:pPr>
      <w:pStyle w:val="Footer"/>
      <w:jc w:val="right"/>
    </w:pPr>
    <w:r>
      <w:rPr>
        <w:noProof/>
      </w:rPr>
      <w:fldChar w:fldCharType="begin"/>
    </w:r>
    <w:r w:rsidR="00516AF3">
      <w:rPr>
        <w:noProof/>
      </w:rPr>
      <w:instrText xml:space="preserve"> PAGE   \* MERGEFORMAT </w:instrText>
    </w:r>
    <w:r>
      <w:rPr>
        <w:noProof/>
      </w:rPr>
      <w:fldChar w:fldCharType="separate"/>
    </w:r>
    <w:r w:rsidR="00C30139">
      <w:rPr>
        <w:noProof/>
      </w:rPr>
      <w:t>1</w:t>
    </w:r>
    <w:r>
      <w:rPr>
        <w:noProof/>
      </w:rPr>
      <w:fldChar w:fldCharType="end"/>
    </w:r>
  </w:p>
  <w:p w14:paraId="1FD335EE" w14:textId="77777777" w:rsidR="0037250A" w:rsidRPr="002569EE" w:rsidRDefault="0037250A">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8F35B" w14:textId="77777777" w:rsidR="00EA0503" w:rsidRDefault="00EA0503">
      <w:r>
        <w:separator/>
      </w:r>
    </w:p>
  </w:footnote>
  <w:footnote w:type="continuationSeparator" w:id="0">
    <w:p w14:paraId="00567D92" w14:textId="77777777" w:rsidR="00EA0503" w:rsidRDefault="00EA0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3"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4"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1"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536351531">
    <w:abstractNumId w:val="7"/>
  </w:num>
  <w:num w:numId="2" w16cid:durableId="1295792039">
    <w:abstractNumId w:val="6"/>
  </w:num>
  <w:num w:numId="3" w16cid:durableId="1799952041">
    <w:abstractNumId w:val="8"/>
  </w:num>
  <w:num w:numId="4" w16cid:durableId="1107652351">
    <w:abstractNumId w:val="11"/>
  </w:num>
  <w:num w:numId="5" w16cid:durableId="863640794">
    <w:abstractNumId w:val="10"/>
  </w:num>
  <w:num w:numId="6" w16cid:durableId="718555509">
    <w:abstractNumId w:val="2"/>
  </w:num>
  <w:num w:numId="7" w16cid:durableId="761876344">
    <w:abstractNumId w:val="5"/>
  </w:num>
  <w:num w:numId="8" w16cid:durableId="481851026">
    <w:abstractNumId w:val="1"/>
  </w:num>
  <w:num w:numId="9" w16cid:durableId="2134015738">
    <w:abstractNumId w:val="9"/>
  </w:num>
  <w:num w:numId="10" w16cid:durableId="1230189623">
    <w:abstractNumId w:val="0"/>
  </w:num>
  <w:num w:numId="11" w16cid:durableId="668564358">
    <w:abstractNumId w:val="4"/>
  </w:num>
  <w:num w:numId="12" w16cid:durableId="549802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152F"/>
    <w:rsid w:val="00062F7B"/>
    <w:rsid w:val="0007188C"/>
    <w:rsid w:val="000925E2"/>
    <w:rsid w:val="00095FB3"/>
    <w:rsid w:val="00095FC2"/>
    <w:rsid w:val="00097E7A"/>
    <w:rsid w:val="000A62CB"/>
    <w:rsid w:val="000B2A70"/>
    <w:rsid w:val="000C16C2"/>
    <w:rsid w:val="000C1D4C"/>
    <w:rsid w:val="000C420D"/>
    <w:rsid w:val="000C58E3"/>
    <w:rsid w:val="000E7949"/>
    <w:rsid w:val="0010082E"/>
    <w:rsid w:val="0010161A"/>
    <w:rsid w:val="00112D0A"/>
    <w:rsid w:val="001168ED"/>
    <w:rsid w:val="00117292"/>
    <w:rsid w:val="00117887"/>
    <w:rsid w:val="001354AD"/>
    <w:rsid w:val="0013588B"/>
    <w:rsid w:val="0014483A"/>
    <w:rsid w:val="0015320A"/>
    <w:rsid w:val="00163184"/>
    <w:rsid w:val="00170F9A"/>
    <w:rsid w:val="00182B46"/>
    <w:rsid w:val="001906D3"/>
    <w:rsid w:val="00193815"/>
    <w:rsid w:val="001C0192"/>
    <w:rsid w:val="001C52BB"/>
    <w:rsid w:val="001D3BE7"/>
    <w:rsid w:val="001E1029"/>
    <w:rsid w:val="001E5253"/>
    <w:rsid w:val="0022024B"/>
    <w:rsid w:val="0023567A"/>
    <w:rsid w:val="00244417"/>
    <w:rsid w:val="00245358"/>
    <w:rsid w:val="00246321"/>
    <w:rsid w:val="002569EE"/>
    <w:rsid w:val="00262224"/>
    <w:rsid w:val="00262361"/>
    <w:rsid w:val="00272762"/>
    <w:rsid w:val="00295F06"/>
    <w:rsid w:val="002B3C90"/>
    <w:rsid w:val="002C63F2"/>
    <w:rsid w:val="002D445E"/>
    <w:rsid w:val="002E2D0D"/>
    <w:rsid w:val="002F19F7"/>
    <w:rsid w:val="002F7ABE"/>
    <w:rsid w:val="0030164F"/>
    <w:rsid w:val="0031553B"/>
    <w:rsid w:val="003312B8"/>
    <w:rsid w:val="00336876"/>
    <w:rsid w:val="00356D69"/>
    <w:rsid w:val="00365496"/>
    <w:rsid w:val="0037250A"/>
    <w:rsid w:val="0037573C"/>
    <w:rsid w:val="00375F16"/>
    <w:rsid w:val="003964B3"/>
    <w:rsid w:val="003A3BCE"/>
    <w:rsid w:val="003A7736"/>
    <w:rsid w:val="003C12A0"/>
    <w:rsid w:val="003C324D"/>
    <w:rsid w:val="003C3B1C"/>
    <w:rsid w:val="003D4E0A"/>
    <w:rsid w:val="003E3BA2"/>
    <w:rsid w:val="003E5A68"/>
    <w:rsid w:val="003E67D2"/>
    <w:rsid w:val="003E6830"/>
    <w:rsid w:val="003F08C8"/>
    <w:rsid w:val="003F7A48"/>
    <w:rsid w:val="0040214E"/>
    <w:rsid w:val="00437434"/>
    <w:rsid w:val="00441C26"/>
    <w:rsid w:val="0045437D"/>
    <w:rsid w:val="00497589"/>
    <w:rsid w:val="004A01D3"/>
    <w:rsid w:val="004A2C4D"/>
    <w:rsid w:val="004B5D45"/>
    <w:rsid w:val="004C0273"/>
    <w:rsid w:val="004C46E4"/>
    <w:rsid w:val="004C6D8A"/>
    <w:rsid w:val="004D3B73"/>
    <w:rsid w:val="004E525F"/>
    <w:rsid w:val="004F2B49"/>
    <w:rsid w:val="005076B7"/>
    <w:rsid w:val="005109C0"/>
    <w:rsid w:val="00511793"/>
    <w:rsid w:val="00512ABA"/>
    <w:rsid w:val="00516AF3"/>
    <w:rsid w:val="005172F9"/>
    <w:rsid w:val="00521B31"/>
    <w:rsid w:val="00563679"/>
    <w:rsid w:val="005646AA"/>
    <w:rsid w:val="005648FD"/>
    <w:rsid w:val="0058108E"/>
    <w:rsid w:val="005A2294"/>
    <w:rsid w:val="005A675C"/>
    <w:rsid w:val="005B3DA1"/>
    <w:rsid w:val="005B51B2"/>
    <w:rsid w:val="005C1B1F"/>
    <w:rsid w:val="005C7544"/>
    <w:rsid w:val="005D0426"/>
    <w:rsid w:val="005D0D5B"/>
    <w:rsid w:val="005D1B03"/>
    <w:rsid w:val="005D48B5"/>
    <w:rsid w:val="005D4C07"/>
    <w:rsid w:val="005E11DC"/>
    <w:rsid w:val="005F2D68"/>
    <w:rsid w:val="005F40B7"/>
    <w:rsid w:val="005F578D"/>
    <w:rsid w:val="00602D74"/>
    <w:rsid w:val="006064F7"/>
    <w:rsid w:val="00606B56"/>
    <w:rsid w:val="00630B93"/>
    <w:rsid w:val="00641F00"/>
    <w:rsid w:val="00654927"/>
    <w:rsid w:val="00671BF3"/>
    <w:rsid w:val="006723CE"/>
    <w:rsid w:val="0067543F"/>
    <w:rsid w:val="00676F12"/>
    <w:rsid w:val="0068115D"/>
    <w:rsid w:val="00682060"/>
    <w:rsid w:val="00690883"/>
    <w:rsid w:val="00691983"/>
    <w:rsid w:val="006947BA"/>
    <w:rsid w:val="006A2476"/>
    <w:rsid w:val="006A287B"/>
    <w:rsid w:val="006B1111"/>
    <w:rsid w:val="006D5341"/>
    <w:rsid w:val="006F3A32"/>
    <w:rsid w:val="006F44F9"/>
    <w:rsid w:val="007059FB"/>
    <w:rsid w:val="00705AEC"/>
    <w:rsid w:val="00706A41"/>
    <w:rsid w:val="00727FC5"/>
    <w:rsid w:val="007340DC"/>
    <w:rsid w:val="00745383"/>
    <w:rsid w:val="00745CED"/>
    <w:rsid w:val="00747752"/>
    <w:rsid w:val="007566B2"/>
    <w:rsid w:val="00763A9D"/>
    <w:rsid w:val="00767A9E"/>
    <w:rsid w:val="00784BEC"/>
    <w:rsid w:val="00795423"/>
    <w:rsid w:val="00796593"/>
    <w:rsid w:val="007A6F7D"/>
    <w:rsid w:val="007B01E2"/>
    <w:rsid w:val="007B6E1C"/>
    <w:rsid w:val="007C69FB"/>
    <w:rsid w:val="007D2524"/>
    <w:rsid w:val="007D4E9C"/>
    <w:rsid w:val="007F52E9"/>
    <w:rsid w:val="008034A3"/>
    <w:rsid w:val="00812BD0"/>
    <w:rsid w:val="00826A91"/>
    <w:rsid w:val="0083181E"/>
    <w:rsid w:val="00836748"/>
    <w:rsid w:val="00857351"/>
    <w:rsid w:val="00865100"/>
    <w:rsid w:val="00874DD2"/>
    <w:rsid w:val="008907C3"/>
    <w:rsid w:val="008A0746"/>
    <w:rsid w:val="008C2CDD"/>
    <w:rsid w:val="008C41A8"/>
    <w:rsid w:val="008C59A4"/>
    <w:rsid w:val="008E73C0"/>
    <w:rsid w:val="0091475C"/>
    <w:rsid w:val="00920689"/>
    <w:rsid w:val="00920F8B"/>
    <w:rsid w:val="0093242F"/>
    <w:rsid w:val="009429B8"/>
    <w:rsid w:val="00945CE9"/>
    <w:rsid w:val="009475BA"/>
    <w:rsid w:val="00950A28"/>
    <w:rsid w:val="00951476"/>
    <w:rsid w:val="00961E73"/>
    <w:rsid w:val="00973AC6"/>
    <w:rsid w:val="00984A04"/>
    <w:rsid w:val="0098714B"/>
    <w:rsid w:val="00991EC3"/>
    <w:rsid w:val="00993EA6"/>
    <w:rsid w:val="00995914"/>
    <w:rsid w:val="009A2EAA"/>
    <w:rsid w:val="009B434E"/>
    <w:rsid w:val="009C00C8"/>
    <w:rsid w:val="009C373B"/>
    <w:rsid w:val="009E5F8D"/>
    <w:rsid w:val="009F13AE"/>
    <w:rsid w:val="00A03A4C"/>
    <w:rsid w:val="00A06838"/>
    <w:rsid w:val="00A1169D"/>
    <w:rsid w:val="00A16A20"/>
    <w:rsid w:val="00A45114"/>
    <w:rsid w:val="00A54BC2"/>
    <w:rsid w:val="00A6280B"/>
    <w:rsid w:val="00A71443"/>
    <w:rsid w:val="00A82AE4"/>
    <w:rsid w:val="00A952F1"/>
    <w:rsid w:val="00A958F7"/>
    <w:rsid w:val="00AA65B7"/>
    <w:rsid w:val="00AB3AE4"/>
    <w:rsid w:val="00AC7374"/>
    <w:rsid w:val="00AE0B07"/>
    <w:rsid w:val="00AE1A18"/>
    <w:rsid w:val="00AF2729"/>
    <w:rsid w:val="00B02739"/>
    <w:rsid w:val="00B0668D"/>
    <w:rsid w:val="00B070C1"/>
    <w:rsid w:val="00B1240C"/>
    <w:rsid w:val="00B27D8B"/>
    <w:rsid w:val="00B31C68"/>
    <w:rsid w:val="00B35EB4"/>
    <w:rsid w:val="00B3782E"/>
    <w:rsid w:val="00B37EA2"/>
    <w:rsid w:val="00B448CD"/>
    <w:rsid w:val="00B45928"/>
    <w:rsid w:val="00B54515"/>
    <w:rsid w:val="00B63483"/>
    <w:rsid w:val="00B65317"/>
    <w:rsid w:val="00B67078"/>
    <w:rsid w:val="00B73899"/>
    <w:rsid w:val="00B80E0F"/>
    <w:rsid w:val="00B84625"/>
    <w:rsid w:val="00BA5D4F"/>
    <w:rsid w:val="00BB681A"/>
    <w:rsid w:val="00BC047A"/>
    <w:rsid w:val="00BD2450"/>
    <w:rsid w:val="00BF3144"/>
    <w:rsid w:val="00BF3F84"/>
    <w:rsid w:val="00C05018"/>
    <w:rsid w:val="00C12E8F"/>
    <w:rsid w:val="00C1307E"/>
    <w:rsid w:val="00C26FCB"/>
    <w:rsid w:val="00C30139"/>
    <w:rsid w:val="00C41107"/>
    <w:rsid w:val="00C44AFF"/>
    <w:rsid w:val="00C5234E"/>
    <w:rsid w:val="00C5561C"/>
    <w:rsid w:val="00C61B5C"/>
    <w:rsid w:val="00C62948"/>
    <w:rsid w:val="00C64929"/>
    <w:rsid w:val="00C734E2"/>
    <w:rsid w:val="00C778E7"/>
    <w:rsid w:val="00C77A0D"/>
    <w:rsid w:val="00C832BE"/>
    <w:rsid w:val="00C93071"/>
    <w:rsid w:val="00CA48BF"/>
    <w:rsid w:val="00CA656D"/>
    <w:rsid w:val="00CB1C39"/>
    <w:rsid w:val="00CE70D5"/>
    <w:rsid w:val="00CF27D7"/>
    <w:rsid w:val="00CF2A58"/>
    <w:rsid w:val="00D03033"/>
    <w:rsid w:val="00D1636A"/>
    <w:rsid w:val="00D224D3"/>
    <w:rsid w:val="00D22C84"/>
    <w:rsid w:val="00D54B70"/>
    <w:rsid w:val="00D676C6"/>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5D77"/>
    <w:rsid w:val="00DD70FE"/>
    <w:rsid w:val="00DE0C98"/>
    <w:rsid w:val="00DE40DE"/>
    <w:rsid w:val="00DF279A"/>
    <w:rsid w:val="00E02C82"/>
    <w:rsid w:val="00E1311D"/>
    <w:rsid w:val="00E16462"/>
    <w:rsid w:val="00E16DC5"/>
    <w:rsid w:val="00E17B40"/>
    <w:rsid w:val="00E23865"/>
    <w:rsid w:val="00E43D93"/>
    <w:rsid w:val="00E5286F"/>
    <w:rsid w:val="00E5464C"/>
    <w:rsid w:val="00E6207D"/>
    <w:rsid w:val="00E637D9"/>
    <w:rsid w:val="00E71601"/>
    <w:rsid w:val="00E736CA"/>
    <w:rsid w:val="00E75FA0"/>
    <w:rsid w:val="00E767F1"/>
    <w:rsid w:val="00EA0503"/>
    <w:rsid w:val="00EA1C2A"/>
    <w:rsid w:val="00EA5DDF"/>
    <w:rsid w:val="00EB1F53"/>
    <w:rsid w:val="00EC2D7F"/>
    <w:rsid w:val="00EC31E6"/>
    <w:rsid w:val="00ED3CF7"/>
    <w:rsid w:val="00EF2F41"/>
    <w:rsid w:val="00EF4ACF"/>
    <w:rsid w:val="00F01FED"/>
    <w:rsid w:val="00F04286"/>
    <w:rsid w:val="00F26AA8"/>
    <w:rsid w:val="00F44AE2"/>
    <w:rsid w:val="00F543E8"/>
    <w:rsid w:val="00F60CA7"/>
    <w:rsid w:val="00F61286"/>
    <w:rsid w:val="00F61B4F"/>
    <w:rsid w:val="00F61D01"/>
    <w:rsid w:val="00F62DB0"/>
    <w:rsid w:val="00F663BD"/>
    <w:rsid w:val="00F80454"/>
    <w:rsid w:val="00F81A9C"/>
    <w:rsid w:val="00F823DE"/>
    <w:rsid w:val="00F83216"/>
    <w:rsid w:val="00F91BFA"/>
    <w:rsid w:val="00F92A31"/>
    <w:rsid w:val="00FC7572"/>
    <w:rsid w:val="00FD107C"/>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2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panes">
    <w:name w:val="Dapanes"/>
    <w:basedOn w:val="Normal"/>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TableGrid">
    <w:name w:val="Table Grid"/>
    <w:basedOn w:val="TableNormal"/>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224"/>
    <w:rPr>
      <w:b/>
      <w:bCs/>
      <w:sz w:val="24"/>
      <w:szCs w:val="24"/>
      <w:lang w:val="en-GB" w:eastAsia="en-GB" w:bidi="ar-SA"/>
    </w:rPr>
  </w:style>
  <w:style w:type="paragraph" w:styleId="ListNumber2">
    <w:name w:val="List Number 2"/>
    <w:basedOn w:val="Normal"/>
    <w:rsid w:val="00262224"/>
    <w:pPr>
      <w:numPr>
        <w:numId w:val="1"/>
      </w:numPr>
      <w:spacing w:after="240"/>
      <w:jc w:val="both"/>
    </w:pPr>
    <w:rPr>
      <w:lang w:val="en-GB" w:eastAsia="en-GB"/>
    </w:rPr>
  </w:style>
  <w:style w:type="paragraph" w:customStyle="1" w:styleId="ListNumber2Level2">
    <w:name w:val="List Number 2 (Level 2)"/>
    <w:basedOn w:val="Normal"/>
    <w:rsid w:val="00262224"/>
    <w:pPr>
      <w:numPr>
        <w:ilvl w:val="1"/>
        <w:numId w:val="1"/>
      </w:numPr>
      <w:spacing w:after="240"/>
      <w:jc w:val="both"/>
    </w:pPr>
    <w:rPr>
      <w:lang w:val="en-GB" w:eastAsia="en-GB"/>
    </w:rPr>
  </w:style>
  <w:style w:type="paragraph" w:customStyle="1" w:styleId="ListNumber2Level3">
    <w:name w:val="List Number 2 (Level 3)"/>
    <w:basedOn w:val="Normal"/>
    <w:rsid w:val="00262224"/>
    <w:pPr>
      <w:numPr>
        <w:ilvl w:val="2"/>
        <w:numId w:val="1"/>
      </w:numPr>
      <w:spacing w:after="240"/>
      <w:jc w:val="both"/>
    </w:pPr>
    <w:rPr>
      <w:lang w:val="en-GB" w:eastAsia="en-GB"/>
    </w:rPr>
  </w:style>
  <w:style w:type="paragraph" w:customStyle="1" w:styleId="1">
    <w:name w:val="1"/>
    <w:basedOn w:val="Normal"/>
    <w:rsid w:val="00262224"/>
    <w:pPr>
      <w:numPr>
        <w:ilvl w:val="3"/>
        <w:numId w:val="1"/>
      </w:numPr>
      <w:spacing w:after="240"/>
      <w:ind w:left="3901" w:hanging="703"/>
      <w:jc w:val="both"/>
    </w:pPr>
    <w:rPr>
      <w:lang w:val="en-GB" w:eastAsia="en-GB"/>
    </w:rPr>
  </w:style>
  <w:style w:type="paragraph" w:styleId="BodyTextIndent2">
    <w:name w:val="Body Text Indent 2"/>
    <w:basedOn w:val="Normal"/>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Normal"/>
    <w:rsid w:val="00CB1C39"/>
    <w:pPr>
      <w:tabs>
        <w:tab w:val="num" w:pos="3912"/>
      </w:tabs>
      <w:spacing w:after="240"/>
      <w:ind w:left="3901" w:hanging="703"/>
      <w:jc w:val="both"/>
    </w:pPr>
    <w:rPr>
      <w:lang w:val="en-GB" w:eastAsia="en-GB"/>
    </w:rPr>
  </w:style>
  <w:style w:type="paragraph" w:styleId="FootnoteText">
    <w:name w:val="footnote text"/>
    <w:basedOn w:val="Normal"/>
    <w:semiHidden/>
    <w:rsid w:val="0003548C"/>
    <w:pPr>
      <w:spacing w:after="240"/>
      <w:ind w:left="357" w:hanging="357"/>
      <w:jc w:val="both"/>
    </w:pPr>
    <w:rPr>
      <w:sz w:val="20"/>
      <w:szCs w:val="20"/>
      <w:lang w:eastAsia="en-US"/>
    </w:rPr>
  </w:style>
  <w:style w:type="character" w:styleId="FootnoteReference">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Normal"/>
    <w:rsid w:val="00365496"/>
    <w:pPr>
      <w:tabs>
        <w:tab w:val="num" w:pos="3912"/>
      </w:tabs>
      <w:spacing w:after="240"/>
      <w:ind w:left="3901" w:hanging="703"/>
      <w:jc w:val="both"/>
    </w:pPr>
    <w:rPr>
      <w:lang w:val="en-GB" w:eastAsia="en-GB"/>
    </w:rPr>
  </w:style>
  <w:style w:type="paragraph" w:styleId="Header">
    <w:name w:val="header"/>
    <w:basedOn w:val="Normal"/>
    <w:link w:val="HeaderChar"/>
    <w:uiPriority w:val="99"/>
    <w:semiHidden/>
    <w:unhideWhenUsed/>
    <w:rsid w:val="00F44AE2"/>
    <w:pPr>
      <w:tabs>
        <w:tab w:val="center" w:pos="4153"/>
        <w:tab w:val="right" w:pos="8306"/>
      </w:tabs>
    </w:pPr>
  </w:style>
  <w:style w:type="character" w:customStyle="1" w:styleId="HeaderChar">
    <w:name w:val="Header Char"/>
    <w:basedOn w:val="DefaultParagraphFont"/>
    <w:link w:val="Header"/>
    <w:uiPriority w:val="99"/>
    <w:semiHidden/>
    <w:rsid w:val="00F44AE2"/>
  </w:style>
  <w:style w:type="paragraph" w:styleId="Footer">
    <w:name w:val="footer"/>
    <w:basedOn w:val="Normal"/>
    <w:link w:val="FooterChar"/>
    <w:uiPriority w:val="99"/>
    <w:unhideWhenUsed/>
    <w:rsid w:val="00F44AE2"/>
    <w:pPr>
      <w:tabs>
        <w:tab w:val="center" w:pos="4153"/>
        <w:tab w:val="right" w:pos="8306"/>
      </w:tabs>
    </w:pPr>
  </w:style>
  <w:style w:type="character" w:customStyle="1" w:styleId="FooterChar">
    <w:name w:val="Footer Char"/>
    <w:basedOn w:val="DefaultParagraphFont"/>
    <w:link w:val="Footer"/>
    <w:uiPriority w:val="99"/>
    <w:rsid w:val="00F44AE2"/>
  </w:style>
  <w:style w:type="paragraph" w:styleId="EndnoteText">
    <w:name w:val="endnote text"/>
    <w:basedOn w:val="Normal"/>
    <w:link w:val="EndnoteTextChar"/>
    <w:uiPriority w:val="99"/>
    <w:unhideWhenUsed/>
    <w:rsid w:val="007D4E9C"/>
    <w:rPr>
      <w:sz w:val="20"/>
      <w:szCs w:val="20"/>
    </w:rPr>
  </w:style>
  <w:style w:type="character" w:customStyle="1" w:styleId="EndnoteTextChar">
    <w:name w:val="Endnote Text Char"/>
    <w:basedOn w:val="DefaultParagraphFont"/>
    <w:link w:val="EndnoteText"/>
    <w:uiPriority w:val="99"/>
    <w:rsid w:val="007D4E9C"/>
  </w:style>
  <w:style w:type="character" w:styleId="EndnoteReference">
    <w:name w:val="endnote reference"/>
    <w:uiPriority w:val="99"/>
    <w:semiHidden/>
    <w:unhideWhenUsed/>
    <w:rsid w:val="007D4E9C"/>
    <w:rPr>
      <w:sz w:val="24"/>
      <w:szCs w:val="24"/>
      <w:vertAlign w:val="superscript"/>
      <w:lang w:val="en-GB" w:eastAsia="en-GB" w:bidi="ar-SA"/>
    </w:rPr>
  </w:style>
  <w:style w:type="paragraph" w:styleId="BalloonText">
    <w:name w:val="Balloon Text"/>
    <w:basedOn w:val="Normal"/>
    <w:link w:val="BalloonTextChar"/>
    <w:uiPriority w:val="99"/>
    <w:semiHidden/>
    <w:unhideWhenUsed/>
    <w:rsid w:val="00054DB6"/>
    <w:rPr>
      <w:rFonts w:ascii="Tahoma" w:hAnsi="Tahoma" w:cs="Tahoma"/>
      <w:sz w:val="16"/>
      <w:szCs w:val="16"/>
    </w:rPr>
  </w:style>
  <w:style w:type="character" w:customStyle="1" w:styleId="BalloonTextChar">
    <w:name w:val="Balloon Text Char"/>
    <w:basedOn w:val="DefaultParagraphFont"/>
    <w:link w:val="BalloonText"/>
    <w:uiPriority w:val="99"/>
    <w:semiHidden/>
    <w:rsid w:val="00054DB6"/>
    <w:rPr>
      <w:rFonts w:ascii="Tahoma" w:hAnsi="Tahoma" w:cs="Tahoma"/>
      <w:sz w:val="16"/>
      <w:szCs w:val="16"/>
    </w:rPr>
  </w:style>
  <w:style w:type="paragraph" w:styleId="ListParagraph">
    <w:name w:val="List Paragraph"/>
    <w:basedOn w:val="Normal"/>
    <w:uiPriority w:val="34"/>
    <w:qFormat/>
    <w:rsid w:val="00054DB6"/>
    <w:pPr>
      <w:ind w:left="720"/>
      <w:contextualSpacing/>
    </w:pPr>
  </w:style>
  <w:style w:type="character" w:styleId="CommentReference">
    <w:name w:val="annotation reference"/>
    <w:basedOn w:val="DefaultParagraphFont"/>
    <w:uiPriority w:val="99"/>
    <w:semiHidden/>
    <w:unhideWhenUsed/>
    <w:rsid w:val="00117887"/>
    <w:rPr>
      <w:sz w:val="16"/>
      <w:szCs w:val="16"/>
    </w:rPr>
  </w:style>
  <w:style w:type="paragraph" w:styleId="CommentText">
    <w:name w:val="annotation text"/>
    <w:basedOn w:val="Normal"/>
    <w:link w:val="CommentTextChar"/>
    <w:uiPriority w:val="99"/>
    <w:semiHidden/>
    <w:unhideWhenUsed/>
    <w:rsid w:val="00117887"/>
    <w:rPr>
      <w:sz w:val="20"/>
      <w:szCs w:val="20"/>
    </w:rPr>
  </w:style>
  <w:style w:type="character" w:customStyle="1" w:styleId="CommentTextChar">
    <w:name w:val="Comment Text Char"/>
    <w:basedOn w:val="DefaultParagraphFont"/>
    <w:link w:val="CommentText"/>
    <w:uiPriority w:val="99"/>
    <w:semiHidden/>
    <w:rsid w:val="00117887"/>
  </w:style>
  <w:style w:type="paragraph" w:styleId="CommentSubject">
    <w:name w:val="annotation subject"/>
    <w:basedOn w:val="CommentText"/>
    <w:next w:val="CommentText"/>
    <w:link w:val="CommentSubjectChar"/>
    <w:uiPriority w:val="99"/>
    <w:semiHidden/>
    <w:unhideWhenUsed/>
    <w:rsid w:val="00117887"/>
    <w:rPr>
      <w:b/>
      <w:bCs/>
    </w:rPr>
  </w:style>
  <w:style w:type="character" w:customStyle="1" w:styleId="CommentSubjectChar">
    <w:name w:val="Comment Subject Char"/>
    <w:basedOn w:val="CommentTextChar"/>
    <w:link w:val="CommentSubject"/>
    <w:uiPriority w:val="99"/>
    <w:semiHidden/>
    <w:rsid w:val="00117887"/>
    <w:rPr>
      <w:b/>
      <w:bCs/>
    </w:rPr>
  </w:style>
  <w:style w:type="table" w:customStyle="1" w:styleId="10">
    <w:name w:val="Πλέγμα πίνακα1"/>
    <w:basedOn w:val="TableNormal"/>
    <w:next w:val="TableGrid"/>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6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8D44271-0A00-4173-B78E-7FD76500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516</Words>
  <Characters>2791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Dimitris PATELIS</cp:lastModifiedBy>
  <cp:revision>11</cp:revision>
  <cp:lastPrinted>2016-04-15T11:37:00Z</cp:lastPrinted>
  <dcterms:created xsi:type="dcterms:W3CDTF">2024-07-16T07:08:00Z</dcterms:created>
  <dcterms:modified xsi:type="dcterms:W3CDTF">2024-08-02T12:31:00Z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519b17e-cabe-4be1-907e-fa7e90bbfdac_Enabled">
    <vt:lpwstr>true</vt:lpwstr>
  </property>
  <property fmtid="{D5CDD505-2E9C-101B-9397-08002B2CF9AE}" pid="3" name="MSIP_Label_3519b17e-cabe-4be1-907e-fa7e90bbfdac_SetDate">
    <vt:lpwstr>2024-08-02T12:30:36Z</vt:lpwstr>
  </property>
  <property fmtid="{D5CDD505-2E9C-101B-9397-08002B2CF9AE}" pid="4" name="MSIP_Label_3519b17e-cabe-4be1-907e-fa7e90bbfdac_Method">
    <vt:lpwstr>Privileged</vt:lpwstr>
  </property>
  <property fmtid="{D5CDD505-2E9C-101B-9397-08002B2CF9AE}" pid="5" name="MSIP_Label_3519b17e-cabe-4be1-907e-fa7e90bbfdac_Name">
    <vt:lpwstr>Public</vt:lpwstr>
  </property>
  <property fmtid="{D5CDD505-2E9C-101B-9397-08002B2CF9AE}" pid="6" name="MSIP_Label_3519b17e-cabe-4be1-907e-fa7e90bbfdac_SiteId">
    <vt:lpwstr>495ec36c-a782-4899-bffc-4a1d86308db9</vt:lpwstr>
  </property>
  <property fmtid="{D5CDD505-2E9C-101B-9397-08002B2CF9AE}" pid="7" name="MSIP_Label_3519b17e-cabe-4be1-907e-fa7e90bbfdac_ActionId">
    <vt:lpwstr>bc3cc03c-1883-4243-ab35-e40a5394a4b6</vt:lpwstr>
  </property>
  <property fmtid="{D5CDD505-2E9C-101B-9397-08002B2CF9AE}" pid="8" name="MSIP_Label_3519b17e-cabe-4be1-907e-fa7e90bbfdac_ContentBits">
    <vt:lpwstr>0</vt:lpwstr>
  </property>
</Properties>
</file>